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DD10F" w14:textId="77777777" w:rsidR="00086E1B" w:rsidRPr="0046529C" w:rsidRDefault="00086E1B">
      <w:pPr>
        <w:pStyle w:val="BodyText"/>
        <w:rPr>
          <w:rFonts w:ascii="Times New Roman"/>
          <w:sz w:val="3"/>
        </w:rPr>
      </w:pPr>
    </w:p>
    <w:tbl>
      <w:tblPr>
        <w:tblW w:w="0" w:type="auto"/>
        <w:tblInd w:w="30" w:type="dxa"/>
        <w:tblLayout w:type="fixed"/>
        <w:tblCellMar>
          <w:left w:w="0" w:type="dxa"/>
          <w:right w:w="0" w:type="dxa"/>
        </w:tblCellMar>
        <w:tblLook w:val="01E0" w:firstRow="1" w:lastRow="1" w:firstColumn="1" w:lastColumn="1" w:noHBand="0" w:noVBand="0"/>
      </w:tblPr>
      <w:tblGrid>
        <w:gridCol w:w="2976"/>
        <w:gridCol w:w="6042"/>
      </w:tblGrid>
      <w:tr w:rsidR="00086E1B" w:rsidRPr="0046529C" w14:paraId="005982F6" w14:textId="77777777">
        <w:trPr>
          <w:trHeight w:val="993"/>
        </w:trPr>
        <w:tc>
          <w:tcPr>
            <w:tcW w:w="9018" w:type="dxa"/>
            <w:gridSpan w:val="2"/>
            <w:shd w:val="clear" w:color="auto" w:fill="5C348A"/>
          </w:tcPr>
          <w:p w14:paraId="7F2A21B5" w14:textId="77777777" w:rsidR="00086E1B" w:rsidRPr="0046529C" w:rsidRDefault="00CC6DEE">
            <w:pPr>
              <w:pStyle w:val="TableParagraph"/>
              <w:spacing w:before="7" w:line="276" w:lineRule="exact"/>
              <w:rPr>
                <w:sz w:val="24"/>
              </w:rPr>
            </w:pPr>
            <w:r w:rsidRPr="0046529C">
              <w:rPr>
                <w:color w:val="FFFFFF"/>
                <w:sz w:val="24"/>
              </w:rPr>
              <w:t>Position/s</w:t>
            </w:r>
            <w:r w:rsidRPr="0046529C">
              <w:rPr>
                <w:color w:val="FFFFFF"/>
                <w:spacing w:val="-6"/>
                <w:sz w:val="24"/>
              </w:rPr>
              <w:t xml:space="preserve"> </w:t>
            </w:r>
            <w:r w:rsidRPr="0046529C">
              <w:rPr>
                <w:color w:val="FFFFFF"/>
                <w:spacing w:val="-2"/>
                <w:sz w:val="24"/>
              </w:rPr>
              <w:t>Description</w:t>
            </w:r>
          </w:p>
          <w:p w14:paraId="0E5C273A" w14:textId="453F7CF8" w:rsidR="00086E1B" w:rsidRPr="0046529C" w:rsidRDefault="00D47D19">
            <w:pPr>
              <w:pStyle w:val="TableParagraph"/>
              <w:spacing w:line="368" w:lineRule="exact"/>
              <w:rPr>
                <w:b/>
                <w:sz w:val="32"/>
              </w:rPr>
            </w:pPr>
            <w:r w:rsidRPr="00D47D19">
              <w:rPr>
                <w:b/>
                <w:color w:val="FFFFFF"/>
                <w:spacing w:val="-11"/>
                <w:sz w:val="32"/>
              </w:rPr>
              <w:t>Senior Corporate Planner</w:t>
            </w:r>
            <w:r w:rsidR="006937D8">
              <w:rPr>
                <w:b/>
                <w:color w:val="FFFFFF"/>
                <w:spacing w:val="-11"/>
                <w:sz w:val="32"/>
              </w:rPr>
              <w:t xml:space="preserve"> (</w:t>
            </w:r>
            <w:r w:rsidR="00CC6DEE" w:rsidRPr="0046529C">
              <w:rPr>
                <w:b/>
                <w:color w:val="FFFFFF"/>
                <w:spacing w:val="-2"/>
                <w:sz w:val="32"/>
              </w:rPr>
              <w:t>POS</w:t>
            </w:r>
            <w:r>
              <w:rPr>
                <w:b/>
                <w:color w:val="FFFFFF"/>
                <w:spacing w:val="-2"/>
                <w:sz w:val="32"/>
              </w:rPr>
              <w:t>1539</w:t>
            </w:r>
            <w:r w:rsidR="00CC6DEE" w:rsidRPr="0046529C">
              <w:rPr>
                <w:b/>
                <w:color w:val="FFFFFF"/>
                <w:spacing w:val="-2"/>
                <w:sz w:val="32"/>
              </w:rPr>
              <w:t>)</w:t>
            </w:r>
          </w:p>
        </w:tc>
      </w:tr>
      <w:tr w:rsidR="00086E1B" w:rsidRPr="0046529C" w14:paraId="0661D5A5" w14:textId="77777777">
        <w:trPr>
          <w:trHeight w:val="338"/>
        </w:trPr>
        <w:tc>
          <w:tcPr>
            <w:tcW w:w="2976" w:type="dxa"/>
            <w:tcBorders>
              <w:bottom w:val="single" w:sz="4" w:space="0" w:color="5C348A"/>
            </w:tcBorders>
            <w:shd w:val="clear" w:color="auto" w:fill="DED1ED"/>
          </w:tcPr>
          <w:p w14:paraId="0501D543" w14:textId="0A6A7425" w:rsidR="00086E1B" w:rsidRPr="0046529C" w:rsidRDefault="00CC6DEE">
            <w:pPr>
              <w:pStyle w:val="TableParagraph"/>
              <w:spacing w:before="43"/>
              <w:rPr>
                <w:b/>
              </w:rPr>
            </w:pPr>
            <w:r w:rsidRPr="0046529C">
              <w:rPr>
                <w:b/>
              </w:rPr>
              <w:t>Directorate</w:t>
            </w:r>
            <w:r w:rsidRPr="0046529C">
              <w:rPr>
                <w:b/>
                <w:spacing w:val="-7"/>
              </w:rPr>
              <w:t xml:space="preserve"> </w:t>
            </w:r>
          </w:p>
        </w:tc>
        <w:tc>
          <w:tcPr>
            <w:tcW w:w="6042" w:type="dxa"/>
            <w:tcBorders>
              <w:bottom w:val="single" w:sz="4" w:space="0" w:color="5C348A"/>
            </w:tcBorders>
          </w:tcPr>
          <w:p w14:paraId="325F202B" w14:textId="0337E697" w:rsidR="00086E1B" w:rsidRPr="0046529C" w:rsidRDefault="00E67938">
            <w:pPr>
              <w:pStyle w:val="TableParagraph"/>
              <w:spacing w:before="43"/>
            </w:pPr>
            <w:r>
              <w:t>Office of the CEO</w:t>
            </w:r>
          </w:p>
        </w:tc>
      </w:tr>
      <w:tr w:rsidR="006551BF" w:rsidRPr="0046529C" w14:paraId="722C8CAD" w14:textId="77777777">
        <w:trPr>
          <w:trHeight w:val="338"/>
        </w:trPr>
        <w:tc>
          <w:tcPr>
            <w:tcW w:w="2976" w:type="dxa"/>
            <w:tcBorders>
              <w:bottom w:val="single" w:sz="4" w:space="0" w:color="5C348A"/>
            </w:tcBorders>
            <w:shd w:val="clear" w:color="auto" w:fill="DED1ED"/>
          </w:tcPr>
          <w:p w14:paraId="73B9D0D8" w14:textId="3DC91AE4" w:rsidR="006551BF" w:rsidRPr="0046529C" w:rsidRDefault="006551BF">
            <w:pPr>
              <w:pStyle w:val="TableParagraph"/>
              <w:spacing w:before="43"/>
              <w:rPr>
                <w:b/>
              </w:rPr>
            </w:pPr>
            <w:r w:rsidRPr="0046529C">
              <w:rPr>
                <w:b/>
                <w:spacing w:val="-2"/>
              </w:rPr>
              <w:t>Department</w:t>
            </w:r>
          </w:p>
        </w:tc>
        <w:tc>
          <w:tcPr>
            <w:tcW w:w="6042" w:type="dxa"/>
            <w:tcBorders>
              <w:bottom w:val="single" w:sz="4" w:space="0" w:color="5C348A"/>
            </w:tcBorders>
          </w:tcPr>
          <w:p w14:paraId="3A8DEF92" w14:textId="7C36AB67" w:rsidR="006551BF" w:rsidRPr="0046529C" w:rsidRDefault="00E67938">
            <w:pPr>
              <w:pStyle w:val="TableParagraph"/>
              <w:spacing w:before="43"/>
            </w:pPr>
            <w:r>
              <w:t xml:space="preserve">Performance and Innovation </w:t>
            </w:r>
          </w:p>
        </w:tc>
      </w:tr>
      <w:tr w:rsidR="00086E1B" w:rsidRPr="0046529C" w14:paraId="110B245C" w14:textId="77777777">
        <w:trPr>
          <w:trHeight w:val="340"/>
        </w:trPr>
        <w:tc>
          <w:tcPr>
            <w:tcW w:w="2976" w:type="dxa"/>
            <w:tcBorders>
              <w:top w:val="single" w:sz="4" w:space="0" w:color="5C348A"/>
              <w:bottom w:val="single" w:sz="4" w:space="0" w:color="5C348A"/>
            </w:tcBorders>
            <w:shd w:val="clear" w:color="auto" w:fill="DED1ED"/>
          </w:tcPr>
          <w:p w14:paraId="724DDB31" w14:textId="77777777" w:rsidR="00086E1B" w:rsidRPr="0046529C" w:rsidRDefault="00CC6DEE">
            <w:pPr>
              <w:pStyle w:val="TableParagraph"/>
              <w:spacing w:before="45"/>
              <w:rPr>
                <w:b/>
              </w:rPr>
            </w:pPr>
            <w:r w:rsidRPr="0046529C">
              <w:rPr>
                <w:b/>
              </w:rPr>
              <w:t>Reports</w:t>
            </w:r>
            <w:r w:rsidRPr="0046529C">
              <w:rPr>
                <w:b/>
                <w:spacing w:val="-5"/>
              </w:rPr>
              <w:t xml:space="preserve"> to</w:t>
            </w:r>
          </w:p>
        </w:tc>
        <w:tc>
          <w:tcPr>
            <w:tcW w:w="6042" w:type="dxa"/>
            <w:tcBorders>
              <w:top w:val="single" w:sz="4" w:space="0" w:color="5C348A"/>
              <w:bottom w:val="single" w:sz="4" w:space="0" w:color="5C348A"/>
            </w:tcBorders>
          </w:tcPr>
          <w:p w14:paraId="2FDECA7F" w14:textId="44C68AF5" w:rsidR="00086E1B" w:rsidRPr="0046529C" w:rsidRDefault="00B86F5B" w:rsidP="00B86F5B">
            <w:pPr>
              <w:pStyle w:val="TableParagraph"/>
              <w:spacing w:before="45"/>
            </w:pPr>
            <w:r w:rsidRPr="00B86F5B">
              <w:t>Corporate Strategy Lead</w:t>
            </w:r>
          </w:p>
        </w:tc>
      </w:tr>
      <w:tr w:rsidR="00086E1B" w:rsidRPr="0046529C" w14:paraId="47C2A9FE" w14:textId="77777777">
        <w:trPr>
          <w:trHeight w:val="340"/>
        </w:trPr>
        <w:tc>
          <w:tcPr>
            <w:tcW w:w="2976" w:type="dxa"/>
            <w:tcBorders>
              <w:top w:val="single" w:sz="4" w:space="0" w:color="5C348A"/>
              <w:bottom w:val="single" w:sz="4" w:space="0" w:color="5C348A"/>
            </w:tcBorders>
            <w:shd w:val="clear" w:color="auto" w:fill="DED1ED"/>
          </w:tcPr>
          <w:p w14:paraId="737E9611" w14:textId="77777777" w:rsidR="00086E1B" w:rsidRPr="0046529C" w:rsidRDefault="00CC6DEE">
            <w:pPr>
              <w:pStyle w:val="TableParagraph"/>
              <w:spacing w:before="43"/>
              <w:rPr>
                <w:b/>
              </w:rPr>
            </w:pPr>
            <w:r w:rsidRPr="0046529C">
              <w:rPr>
                <w:b/>
              </w:rPr>
              <w:t>Number</w:t>
            </w:r>
            <w:r w:rsidRPr="0046529C">
              <w:rPr>
                <w:b/>
                <w:spacing w:val="-4"/>
              </w:rPr>
              <w:t xml:space="preserve"> </w:t>
            </w:r>
            <w:r w:rsidRPr="0046529C">
              <w:rPr>
                <w:b/>
              </w:rPr>
              <w:t>of</w:t>
            </w:r>
            <w:r w:rsidRPr="0046529C">
              <w:rPr>
                <w:b/>
                <w:spacing w:val="-3"/>
              </w:rPr>
              <w:t xml:space="preserve"> </w:t>
            </w:r>
            <w:r w:rsidRPr="0046529C">
              <w:rPr>
                <w:b/>
              </w:rPr>
              <w:t>Direct</w:t>
            </w:r>
            <w:r w:rsidRPr="0046529C">
              <w:rPr>
                <w:b/>
                <w:spacing w:val="-5"/>
              </w:rPr>
              <w:t xml:space="preserve"> </w:t>
            </w:r>
            <w:r w:rsidRPr="0046529C">
              <w:rPr>
                <w:b/>
                <w:spacing w:val="-2"/>
              </w:rPr>
              <w:t>Reports</w:t>
            </w:r>
          </w:p>
        </w:tc>
        <w:tc>
          <w:tcPr>
            <w:tcW w:w="6042" w:type="dxa"/>
            <w:tcBorders>
              <w:top w:val="single" w:sz="4" w:space="0" w:color="5C348A"/>
              <w:bottom w:val="single" w:sz="4" w:space="0" w:color="5C348A"/>
            </w:tcBorders>
          </w:tcPr>
          <w:p w14:paraId="5A4FF04D" w14:textId="76EE9E67" w:rsidR="00086E1B" w:rsidRPr="0046529C" w:rsidRDefault="00616C8E">
            <w:pPr>
              <w:pStyle w:val="TableParagraph"/>
              <w:spacing w:before="43"/>
            </w:pPr>
            <w:r>
              <w:t>N/A</w:t>
            </w:r>
          </w:p>
        </w:tc>
      </w:tr>
      <w:tr w:rsidR="00476374" w:rsidRPr="0046529C" w14:paraId="25215AAF" w14:textId="77777777">
        <w:trPr>
          <w:trHeight w:val="340"/>
        </w:trPr>
        <w:tc>
          <w:tcPr>
            <w:tcW w:w="2976" w:type="dxa"/>
            <w:tcBorders>
              <w:top w:val="single" w:sz="4" w:space="0" w:color="5C348A"/>
              <w:bottom w:val="single" w:sz="4" w:space="0" w:color="5C348A"/>
            </w:tcBorders>
            <w:shd w:val="clear" w:color="auto" w:fill="DED1ED"/>
          </w:tcPr>
          <w:p w14:paraId="12003DF5" w14:textId="77777777" w:rsidR="00476374" w:rsidRPr="0046529C" w:rsidRDefault="00476374" w:rsidP="00476374">
            <w:pPr>
              <w:pStyle w:val="TableParagraph"/>
              <w:spacing w:before="43"/>
              <w:rPr>
                <w:b/>
              </w:rPr>
            </w:pPr>
            <w:r w:rsidRPr="0046529C">
              <w:rPr>
                <w:b/>
              </w:rPr>
              <w:t>Position</w:t>
            </w:r>
            <w:r w:rsidRPr="0046529C">
              <w:rPr>
                <w:b/>
                <w:spacing w:val="-8"/>
              </w:rPr>
              <w:t xml:space="preserve"> </w:t>
            </w:r>
            <w:r w:rsidRPr="0046529C">
              <w:rPr>
                <w:b/>
                <w:spacing w:val="-2"/>
              </w:rPr>
              <w:t>Grade</w:t>
            </w:r>
          </w:p>
        </w:tc>
        <w:tc>
          <w:tcPr>
            <w:tcW w:w="6042" w:type="dxa"/>
            <w:tcBorders>
              <w:top w:val="single" w:sz="4" w:space="0" w:color="5C348A"/>
              <w:bottom w:val="single" w:sz="4" w:space="0" w:color="5C348A"/>
            </w:tcBorders>
          </w:tcPr>
          <w:p w14:paraId="2E559AD3" w14:textId="2923A318" w:rsidR="00476374" w:rsidRPr="003E2417" w:rsidRDefault="00476374" w:rsidP="00476374">
            <w:pPr>
              <w:pStyle w:val="TableParagraph"/>
              <w:spacing w:before="43"/>
              <w:rPr>
                <w:color w:val="000000" w:themeColor="text1"/>
              </w:rPr>
            </w:pPr>
            <w:r w:rsidRPr="003E2417">
              <w:rPr>
                <w:color w:val="000000" w:themeColor="text1"/>
              </w:rPr>
              <w:t xml:space="preserve">Grade </w:t>
            </w:r>
            <w:r w:rsidR="00616C8E">
              <w:rPr>
                <w:color w:val="000000" w:themeColor="text1"/>
              </w:rPr>
              <w:t>15</w:t>
            </w:r>
            <w:r w:rsidRPr="003E2417">
              <w:rPr>
                <w:color w:val="000000" w:themeColor="text1"/>
              </w:rPr>
              <w:t xml:space="preserve"> |</w:t>
            </w:r>
            <w:r w:rsidRPr="003E2417">
              <w:rPr>
                <w:color w:val="000000" w:themeColor="text1"/>
                <w:spacing w:val="-4"/>
              </w:rPr>
              <w:t xml:space="preserve"> </w:t>
            </w:r>
            <w:r w:rsidR="00616C8E">
              <w:rPr>
                <w:color w:val="000000" w:themeColor="text1"/>
              </w:rPr>
              <w:t>35</w:t>
            </w:r>
            <w:r w:rsidRPr="003E2417">
              <w:rPr>
                <w:color w:val="000000" w:themeColor="text1"/>
                <w:spacing w:val="-6"/>
              </w:rPr>
              <w:t xml:space="preserve"> </w:t>
            </w:r>
            <w:r w:rsidRPr="003E2417">
              <w:rPr>
                <w:color w:val="000000" w:themeColor="text1"/>
              </w:rPr>
              <w:t>hours</w:t>
            </w:r>
            <w:r w:rsidRPr="003E2417">
              <w:rPr>
                <w:color w:val="000000" w:themeColor="text1"/>
                <w:spacing w:val="-4"/>
              </w:rPr>
              <w:t xml:space="preserve"> </w:t>
            </w:r>
            <w:r w:rsidRPr="003E2417">
              <w:rPr>
                <w:color w:val="000000" w:themeColor="text1"/>
              </w:rPr>
              <w:t xml:space="preserve">week </w:t>
            </w:r>
          </w:p>
        </w:tc>
      </w:tr>
      <w:tr w:rsidR="00476374" w:rsidRPr="0046529C" w14:paraId="20FAA548" w14:textId="77777777">
        <w:trPr>
          <w:trHeight w:val="340"/>
        </w:trPr>
        <w:tc>
          <w:tcPr>
            <w:tcW w:w="2976" w:type="dxa"/>
            <w:tcBorders>
              <w:top w:val="single" w:sz="4" w:space="0" w:color="5C348A"/>
              <w:bottom w:val="single" w:sz="4" w:space="0" w:color="5C348A"/>
            </w:tcBorders>
            <w:shd w:val="clear" w:color="auto" w:fill="DED1ED"/>
          </w:tcPr>
          <w:p w14:paraId="0BA0B0BD" w14:textId="77777777" w:rsidR="00476374" w:rsidRPr="0046529C" w:rsidRDefault="00476374" w:rsidP="00476374">
            <w:pPr>
              <w:pStyle w:val="TableParagraph"/>
              <w:spacing w:before="43"/>
              <w:rPr>
                <w:b/>
              </w:rPr>
            </w:pPr>
            <w:r w:rsidRPr="0046529C">
              <w:rPr>
                <w:b/>
              </w:rPr>
              <w:t>Employment</w:t>
            </w:r>
            <w:r w:rsidRPr="0046529C">
              <w:rPr>
                <w:b/>
                <w:spacing w:val="-7"/>
              </w:rPr>
              <w:t xml:space="preserve"> </w:t>
            </w:r>
            <w:r w:rsidRPr="0046529C">
              <w:rPr>
                <w:b/>
                <w:spacing w:val="-4"/>
              </w:rPr>
              <w:t>Type</w:t>
            </w:r>
          </w:p>
        </w:tc>
        <w:tc>
          <w:tcPr>
            <w:tcW w:w="6042" w:type="dxa"/>
            <w:tcBorders>
              <w:top w:val="single" w:sz="4" w:space="0" w:color="5C348A"/>
              <w:bottom w:val="single" w:sz="4" w:space="0" w:color="5C348A"/>
            </w:tcBorders>
          </w:tcPr>
          <w:p w14:paraId="2EA8E8E0" w14:textId="6D0ED116" w:rsidR="00476374" w:rsidRPr="003E2417" w:rsidRDefault="00476374" w:rsidP="00476374">
            <w:pPr>
              <w:pStyle w:val="TableParagraph"/>
              <w:spacing w:before="43"/>
              <w:rPr>
                <w:color w:val="000000" w:themeColor="text1"/>
              </w:rPr>
            </w:pPr>
            <w:r w:rsidRPr="003E2417">
              <w:rPr>
                <w:color w:val="000000" w:themeColor="text1"/>
              </w:rPr>
              <w:t>Permanent</w:t>
            </w:r>
            <w:r w:rsidRPr="003E2417">
              <w:rPr>
                <w:color w:val="000000" w:themeColor="text1"/>
                <w:spacing w:val="-7"/>
              </w:rPr>
              <w:t xml:space="preserve"> </w:t>
            </w:r>
            <w:r w:rsidRPr="003E2417">
              <w:rPr>
                <w:color w:val="000000" w:themeColor="text1"/>
              </w:rPr>
              <w:t>|</w:t>
            </w:r>
            <w:r w:rsidRPr="003E2417">
              <w:rPr>
                <w:color w:val="000000" w:themeColor="text1"/>
                <w:spacing w:val="-8"/>
              </w:rPr>
              <w:t xml:space="preserve"> </w:t>
            </w:r>
            <w:r w:rsidRPr="003E2417">
              <w:rPr>
                <w:color w:val="000000" w:themeColor="text1"/>
              </w:rPr>
              <w:t>Full-</w:t>
            </w:r>
            <w:r w:rsidRPr="003E2417">
              <w:rPr>
                <w:color w:val="000000" w:themeColor="text1"/>
                <w:spacing w:val="-4"/>
              </w:rPr>
              <w:t>time</w:t>
            </w:r>
          </w:p>
        </w:tc>
      </w:tr>
      <w:tr w:rsidR="00476374" w:rsidRPr="0046529C" w14:paraId="3BF86DF6" w14:textId="77777777">
        <w:trPr>
          <w:trHeight w:val="338"/>
        </w:trPr>
        <w:tc>
          <w:tcPr>
            <w:tcW w:w="2976" w:type="dxa"/>
            <w:tcBorders>
              <w:top w:val="single" w:sz="4" w:space="0" w:color="5C348A"/>
              <w:bottom w:val="single" w:sz="4" w:space="0" w:color="5C348A"/>
            </w:tcBorders>
            <w:shd w:val="clear" w:color="auto" w:fill="DED1ED"/>
          </w:tcPr>
          <w:p w14:paraId="4AA36EB5" w14:textId="77777777" w:rsidR="00476374" w:rsidRPr="0046529C" w:rsidRDefault="00476374" w:rsidP="00476374">
            <w:pPr>
              <w:pStyle w:val="TableParagraph"/>
              <w:spacing w:before="43"/>
              <w:rPr>
                <w:b/>
              </w:rPr>
            </w:pPr>
            <w:r w:rsidRPr="0046529C">
              <w:rPr>
                <w:b/>
              </w:rPr>
              <w:t>Primary</w:t>
            </w:r>
            <w:r w:rsidRPr="0046529C">
              <w:rPr>
                <w:b/>
                <w:spacing w:val="-6"/>
              </w:rPr>
              <w:t xml:space="preserve"> </w:t>
            </w:r>
            <w:r w:rsidRPr="0046529C">
              <w:rPr>
                <w:b/>
                <w:spacing w:val="-2"/>
              </w:rPr>
              <w:t>Location</w:t>
            </w:r>
          </w:p>
        </w:tc>
        <w:tc>
          <w:tcPr>
            <w:tcW w:w="6042" w:type="dxa"/>
            <w:tcBorders>
              <w:top w:val="single" w:sz="4" w:space="0" w:color="5C348A"/>
              <w:bottom w:val="single" w:sz="4" w:space="0" w:color="5C348A"/>
            </w:tcBorders>
          </w:tcPr>
          <w:p w14:paraId="7ADAEE64" w14:textId="59347BFC" w:rsidR="00476374" w:rsidRPr="003E2417" w:rsidRDefault="008828ED" w:rsidP="00476374">
            <w:pPr>
              <w:pStyle w:val="TableParagraph"/>
              <w:spacing w:before="43"/>
              <w:rPr>
                <w:color w:val="000000" w:themeColor="text1"/>
              </w:rPr>
            </w:pPr>
            <w:r w:rsidRPr="003E2417">
              <w:rPr>
                <w:color w:val="000000" w:themeColor="text1"/>
              </w:rPr>
              <w:t>Civic Place</w:t>
            </w:r>
          </w:p>
        </w:tc>
      </w:tr>
      <w:tr w:rsidR="00476374" w:rsidRPr="0046529C" w14:paraId="74F76FAB" w14:textId="77777777">
        <w:trPr>
          <w:trHeight w:val="340"/>
        </w:trPr>
        <w:tc>
          <w:tcPr>
            <w:tcW w:w="2976" w:type="dxa"/>
            <w:tcBorders>
              <w:top w:val="single" w:sz="4" w:space="0" w:color="5C348A"/>
              <w:bottom w:val="single" w:sz="4" w:space="0" w:color="5C348A"/>
            </w:tcBorders>
            <w:shd w:val="clear" w:color="auto" w:fill="DED1ED"/>
          </w:tcPr>
          <w:p w14:paraId="449F451E" w14:textId="77777777" w:rsidR="00476374" w:rsidRPr="0046529C" w:rsidRDefault="00476374" w:rsidP="00476374">
            <w:pPr>
              <w:pStyle w:val="TableParagraph"/>
              <w:spacing w:before="45"/>
              <w:rPr>
                <w:b/>
              </w:rPr>
            </w:pPr>
            <w:r w:rsidRPr="0046529C">
              <w:rPr>
                <w:b/>
              </w:rPr>
              <w:t>Date</w:t>
            </w:r>
            <w:r w:rsidRPr="0046529C">
              <w:rPr>
                <w:b/>
                <w:spacing w:val="-13"/>
              </w:rPr>
              <w:t xml:space="preserve"> </w:t>
            </w:r>
            <w:r w:rsidRPr="0046529C">
              <w:rPr>
                <w:b/>
                <w:spacing w:val="-2"/>
              </w:rPr>
              <w:t>Approved</w:t>
            </w:r>
          </w:p>
        </w:tc>
        <w:tc>
          <w:tcPr>
            <w:tcW w:w="6042" w:type="dxa"/>
            <w:tcBorders>
              <w:top w:val="single" w:sz="4" w:space="0" w:color="5C348A"/>
              <w:bottom w:val="single" w:sz="4" w:space="0" w:color="5C348A"/>
            </w:tcBorders>
          </w:tcPr>
          <w:p w14:paraId="2D2B6611" w14:textId="38A32DD7" w:rsidR="00476374" w:rsidRPr="003E2417" w:rsidRDefault="0085287C" w:rsidP="00476374">
            <w:pPr>
              <w:pStyle w:val="TableParagraph"/>
              <w:spacing w:before="45"/>
              <w:rPr>
                <w:color w:val="000000" w:themeColor="text1"/>
              </w:rPr>
            </w:pPr>
            <w:r>
              <w:rPr>
                <w:color w:val="000000" w:themeColor="text1"/>
                <w:spacing w:val="-4"/>
              </w:rPr>
              <w:t>October</w:t>
            </w:r>
            <w:r w:rsidR="00616C8E">
              <w:rPr>
                <w:color w:val="000000" w:themeColor="text1"/>
                <w:spacing w:val="-4"/>
              </w:rPr>
              <w:t xml:space="preserve"> </w:t>
            </w:r>
            <w:r w:rsidR="00476374" w:rsidRPr="003E2417">
              <w:rPr>
                <w:color w:val="000000" w:themeColor="text1"/>
                <w:spacing w:val="-4"/>
              </w:rPr>
              <w:t>2026</w:t>
            </w:r>
          </w:p>
        </w:tc>
      </w:tr>
    </w:tbl>
    <w:p w14:paraId="089CFC3D" w14:textId="127F9D96" w:rsidR="002837FE" w:rsidRPr="0046529C" w:rsidRDefault="002837FE" w:rsidP="002837FE">
      <w:pPr>
        <w:pStyle w:val="Heading1"/>
        <w:tabs>
          <w:tab w:val="left" w:pos="9051"/>
        </w:tabs>
        <w:ind w:left="0"/>
        <w:rPr>
          <w:b w:val="0"/>
          <w:bCs w:val="0"/>
          <w:iCs/>
        </w:rPr>
      </w:pPr>
    </w:p>
    <w:tbl>
      <w:tblPr>
        <w:tblStyle w:val="TableGrid"/>
        <w:tblW w:w="0" w:type="auto"/>
        <w:tblBorders>
          <w:top w:val="none" w:sz="0" w:space="0" w:color="auto"/>
          <w:left w:val="none" w:sz="0" w:space="0" w:color="auto"/>
          <w:bottom w:val="none" w:sz="0" w:space="0" w:color="auto"/>
          <w:right w:val="none" w:sz="0" w:space="0" w:color="auto"/>
          <w:insideH w:val="single" w:sz="4" w:space="0" w:color="5C348B"/>
          <w:insideV w:val="single" w:sz="4" w:space="0" w:color="5C348B"/>
        </w:tblBorders>
        <w:shd w:val="clear" w:color="auto" w:fill="7030A0"/>
        <w:tblLook w:val="04A0" w:firstRow="1" w:lastRow="0" w:firstColumn="1" w:lastColumn="0" w:noHBand="0" w:noVBand="1"/>
      </w:tblPr>
      <w:tblGrid>
        <w:gridCol w:w="9016"/>
        <w:gridCol w:w="20"/>
      </w:tblGrid>
      <w:tr w:rsidR="002837FE" w:rsidRPr="0046529C" w14:paraId="5BEAA5CB" w14:textId="77777777" w:rsidTr="003D1940">
        <w:trPr>
          <w:trHeight w:val="340"/>
        </w:trPr>
        <w:tc>
          <w:tcPr>
            <w:tcW w:w="9036" w:type="dxa"/>
            <w:gridSpan w:val="2"/>
            <w:tcBorders>
              <w:bottom w:val="single" w:sz="4" w:space="0" w:color="5C348B"/>
            </w:tcBorders>
            <w:shd w:val="clear" w:color="auto" w:fill="5C348B"/>
            <w:vAlign w:val="center"/>
          </w:tcPr>
          <w:p w14:paraId="09855A6C" w14:textId="77777777" w:rsidR="002837FE" w:rsidRPr="0046529C" w:rsidRDefault="002837FE" w:rsidP="00FF2E10">
            <w:pPr>
              <w:rPr>
                <w:b/>
                <w:bCs/>
                <w:color w:val="FFFFFF" w:themeColor="background1"/>
                <w:sz w:val="22"/>
                <w:szCs w:val="22"/>
              </w:rPr>
            </w:pPr>
            <w:r w:rsidRPr="0046529C">
              <w:rPr>
                <w:b/>
                <w:bCs/>
                <w:color w:val="FFFFFF" w:themeColor="background1"/>
                <w:sz w:val="22"/>
                <w:szCs w:val="22"/>
              </w:rPr>
              <w:t>Our Culture</w:t>
            </w:r>
          </w:p>
        </w:tc>
      </w:tr>
      <w:tr w:rsidR="002837FE" w:rsidRPr="0046529C" w14:paraId="0BA41EC2" w14:textId="77777777" w:rsidTr="003D1940">
        <w:trPr>
          <w:trHeight w:val="340"/>
        </w:trPr>
        <w:tc>
          <w:tcPr>
            <w:tcW w:w="9036" w:type="dxa"/>
            <w:gridSpan w:val="2"/>
            <w:tcBorders>
              <w:top w:val="single" w:sz="4" w:space="0" w:color="5C348B"/>
              <w:bottom w:val="single" w:sz="4" w:space="0" w:color="auto"/>
            </w:tcBorders>
            <w:vAlign w:val="center"/>
          </w:tcPr>
          <w:p w14:paraId="778BFF53" w14:textId="77777777" w:rsidR="00B1720E" w:rsidRPr="00B1720E" w:rsidRDefault="00B1720E" w:rsidP="00CE0477">
            <w:pPr>
              <w:spacing w:after="120"/>
              <w:rPr>
                <w:sz w:val="2"/>
                <w:szCs w:val="2"/>
              </w:rPr>
            </w:pPr>
          </w:p>
          <w:p w14:paraId="6FE9C162" w14:textId="4E4CE8CE" w:rsidR="002837FE" w:rsidRPr="0046529C" w:rsidRDefault="002837FE" w:rsidP="00CE0477">
            <w:pPr>
              <w:spacing w:after="120"/>
              <w:rPr>
                <w:sz w:val="22"/>
                <w:szCs w:val="22"/>
              </w:rPr>
            </w:pPr>
            <w:r w:rsidRPr="0046529C">
              <w:rPr>
                <w:sz w:val="22"/>
                <w:szCs w:val="22"/>
              </w:rPr>
              <w:t>We believe in the future of Liverpool</w:t>
            </w:r>
            <w:r w:rsidR="0062241F" w:rsidRPr="0046529C">
              <w:rPr>
                <w:sz w:val="22"/>
                <w:szCs w:val="22"/>
              </w:rPr>
              <w:t xml:space="preserve"> and that our future is best described in the Community Strategic Plan (CSP). </w:t>
            </w:r>
          </w:p>
          <w:p w14:paraId="75ACC169" w14:textId="77777777" w:rsidR="002837FE" w:rsidRPr="0046529C" w:rsidRDefault="002837FE" w:rsidP="00CE0477">
            <w:pPr>
              <w:spacing w:after="120"/>
              <w:rPr>
                <w:i/>
                <w:iCs/>
                <w:sz w:val="22"/>
                <w:szCs w:val="22"/>
              </w:rPr>
            </w:pPr>
            <w:r w:rsidRPr="0046529C">
              <w:rPr>
                <w:sz w:val="22"/>
                <w:szCs w:val="22"/>
              </w:rPr>
              <w:t>We’re a connected team with a shared purpose, determined to get the best results on the things that matter most for our community and people.  We live our culture with a mindset of</w:t>
            </w:r>
            <w:r w:rsidRPr="0046529C">
              <w:rPr>
                <w:i/>
                <w:iCs/>
                <w:sz w:val="22"/>
                <w:szCs w:val="22"/>
              </w:rPr>
              <w:t xml:space="preserve"> “A better way – every day.”</w:t>
            </w:r>
          </w:p>
          <w:p w14:paraId="7F84E03D" w14:textId="77777777" w:rsidR="002837FE" w:rsidRPr="0046529C" w:rsidRDefault="002837FE" w:rsidP="00FF2E10">
            <w:pPr>
              <w:rPr>
                <w:sz w:val="22"/>
                <w:szCs w:val="22"/>
              </w:rPr>
            </w:pPr>
          </w:p>
          <w:p w14:paraId="279B712F" w14:textId="77777777" w:rsidR="002837FE" w:rsidRPr="0046529C" w:rsidRDefault="002837FE" w:rsidP="00FF2E10">
            <w:pPr>
              <w:rPr>
                <w:sz w:val="22"/>
                <w:szCs w:val="22"/>
              </w:rPr>
            </w:pPr>
            <w:r w:rsidRPr="0046529C">
              <w:rPr>
                <w:noProof/>
              </w:rPr>
              <w:drawing>
                <wp:inline distT="0" distB="0" distL="0" distR="0" wp14:anchorId="323CAF66" wp14:editId="50C0E0DF">
                  <wp:extent cx="5591175" cy="808990"/>
                  <wp:effectExtent l="0" t="0" r="9525" b="0"/>
                  <wp:docPr id="2133757183" name="Picture 2" descr="A group of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57183" name="Picture 2" descr="A group of people in a circ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1175" cy="808990"/>
                          </a:xfrm>
                          <a:prstGeom prst="rect">
                            <a:avLst/>
                          </a:prstGeom>
                          <a:noFill/>
                          <a:ln>
                            <a:noFill/>
                          </a:ln>
                        </pic:spPr>
                      </pic:pic>
                    </a:graphicData>
                  </a:graphic>
                </wp:inline>
              </w:drawing>
            </w:r>
          </w:p>
          <w:p w14:paraId="1151D6A4" w14:textId="77777777" w:rsidR="002837FE" w:rsidRPr="0046529C" w:rsidRDefault="002837FE" w:rsidP="00FF2E10">
            <w:pPr>
              <w:rPr>
                <w:sz w:val="22"/>
                <w:szCs w:val="22"/>
              </w:rPr>
            </w:pPr>
          </w:p>
        </w:tc>
      </w:tr>
      <w:tr w:rsidR="002837FE" w:rsidRPr="0046529C" w14:paraId="397081D7" w14:textId="77777777" w:rsidTr="00FF2E10">
        <w:tblPrEx>
          <w:tblBorders>
            <w:insideH w:val="none" w:sz="0" w:space="0" w:color="auto"/>
            <w:insideV w:val="none" w:sz="0" w:space="0" w:color="auto"/>
          </w:tblBorders>
          <w:shd w:val="clear" w:color="auto" w:fill="auto"/>
        </w:tblPrEx>
        <w:trPr>
          <w:gridAfter w:val="1"/>
          <w:wAfter w:w="20" w:type="dxa"/>
          <w:trHeight w:val="340"/>
        </w:trPr>
        <w:tc>
          <w:tcPr>
            <w:tcW w:w="9016" w:type="dxa"/>
            <w:shd w:val="clear" w:color="auto" w:fill="5C348B"/>
            <w:vAlign w:val="center"/>
          </w:tcPr>
          <w:p w14:paraId="7AEB8C41" w14:textId="77777777" w:rsidR="002837FE" w:rsidRPr="0046529C" w:rsidRDefault="002837FE" w:rsidP="00FF2E10">
            <w:pPr>
              <w:rPr>
                <w:b/>
                <w:bCs/>
                <w:sz w:val="22"/>
                <w:szCs w:val="22"/>
              </w:rPr>
            </w:pPr>
            <w:r w:rsidRPr="0046529C">
              <w:rPr>
                <w:b/>
                <w:bCs/>
                <w:color w:val="FFFFFF" w:themeColor="background1"/>
                <w:sz w:val="22"/>
                <w:szCs w:val="22"/>
              </w:rPr>
              <w:t>Intent and Primary Purpose of the Position/s</w:t>
            </w:r>
          </w:p>
        </w:tc>
      </w:tr>
      <w:tr w:rsidR="002837FE" w:rsidRPr="0046529C" w14:paraId="2C984F12" w14:textId="77777777" w:rsidTr="00FF2E10">
        <w:tblPrEx>
          <w:tblBorders>
            <w:insideH w:val="none" w:sz="0" w:space="0" w:color="auto"/>
            <w:insideV w:val="none" w:sz="0" w:space="0" w:color="auto"/>
          </w:tblBorders>
          <w:shd w:val="clear" w:color="auto" w:fill="auto"/>
        </w:tblPrEx>
        <w:trPr>
          <w:gridAfter w:val="1"/>
          <w:wAfter w:w="20" w:type="dxa"/>
          <w:trHeight w:val="340"/>
        </w:trPr>
        <w:tc>
          <w:tcPr>
            <w:tcW w:w="9016" w:type="dxa"/>
            <w:vAlign w:val="center"/>
          </w:tcPr>
          <w:p w14:paraId="4E085F6F" w14:textId="76181331" w:rsidR="002109F9" w:rsidRPr="002109F9" w:rsidRDefault="002109F9" w:rsidP="002109F9">
            <w:pPr>
              <w:pStyle w:val="BodyText"/>
              <w:jc w:val="both"/>
              <w:rPr>
                <w:sz w:val="22"/>
                <w:szCs w:val="22"/>
              </w:rPr>
            </w:pPr>
            <w:r w:rsidRPr="002109F9">
              <w:rPr>
                <w:sz w:val="22"/>
                <w:szCs w:val="22"/>
              </w:rPr>
              <w:t xml:space="preserve">The purpose of this role is to provide specialist support </w:t>
            </w:r>
            <w:r w:rsidR="00610B55">
              <w:rPr>
                <w:sz w:val="22"/>
                <w:szCs w:val="22"/>
              </w:rPr>
              <w:t xml:space="preserve">to Council’s leadership team and key stakeholders in </w:t>
            </w:r>
            <w:r w:rsidRPr="002109F9">
              <w:rPr>
                <w:sz w:val="22"/>
                <w:szCs w:val="22"/>
              </w:rPr>
              <w:t>the review, development, implementation, monitoring and reporting of Council’s Integrated Planning and Reporting (IP&amp;</w:t>
            </w:r>
            <w:r w:rsidR="009C6D6D" w:rsidRPr="002109F9">
              <w:rPr>
                <w:sz w:val="22"/>
                <w:szCs w:val="22"/>
              </w:rPr>
              <w:t xml:space="preserve">R) </w:t>
            </w:r>
            <w:r w:rsidR="009C6D6D">
              <w:rPr>
                <w:sz w:val="22"/>
                <w:szCs w:val="22"/>
              </w:rPr>
              <w:t>framework</w:t>
            </w:r>
            <w:r w:rsidR="00610B55">
              <w:rPr>
                <w:sz w:val="22"/>
                <w:szCs w:val="22"/>
              </w:rPr>
              <w:t xml:space="preserve"> and broader corporate planning and performance requirements</w:t>
            </w:r>
            <w:r w:rsidRPr="002109F9">
              <w:rPr>
                <w:sz w:val="22"/>
                <w:szCs w:val="22"/>
              </w:rPr>
              <w:t xml:space="preserve">. </w:t>
            </w:r>
          </w:p>
          <w:p w14:paraId="32420622" w14:textId="77777777" w:rsidR="002109F9" w:rsidRPr="002109F9" w:rsidRDefault="002109F9" w:rsidP="002109F9">
            <w:pPr>
              <w:pStyle w:val="BodyText"/>
              <w:jc w:val="both"/>
              <w:rPr>
                <w:sz w:val="22"/>
                <w:szCs w:val="22"/>
              </w:rPr>
            </w:pPr>
          </w:p>
          <w:p w14:paraId="29F213E7" w14:textId="6B3B4A41" w:rsidR="002109F9" w:rsidRPr="002109F9" w:rsidRDefault="00FF4E71" w:rsidP="002109F9">
            <w:pPr>
              <w:pStyle w:val="BodyText"/>
              <w:jc w:val="both"/>
              <w:rPr>
                <w:sz w:val="22"/>
                <w:szCs w:val="22"/>
              </w:rPr>
            </w:pPr>
            <w:r>
              <w:rPr>
                <w:sz w:val="22"/>
                <w:szCs w:val="22"/>
              </w:rPr>
              <w:t xml:space="preserve">This includes </w:t>
            </w:r>
            <w:r w:rsidR="002109F9" w:rsidRPr="002109F9">
              <w:rPr>
                <w:sz w:val="22"/>
                <w:szCs w:val="22"/>
              </w:rPr>
              <w:t>facilitat</w:t>
            </w:r>
            <w:r>
              <w:rPr>
                <w:sz w:val="22"/>
                <w:szCs w:val="22"/>
              </w:rPr>
              <w:t>ing</w:t>
            </w:r>
            <w:r w:rsidR="002109F9" w:rsidRPr="002109F9">
              <w:rPr>
                <w:sz w:val="22"/>
                <w:szCs w:val="22"/>
              </w:rPr>
              <w:t xml:space="preserve"> contemporary business planning and performance management practices that align Council’s operations, services and resources with strategic priorities and community outcomes identified in the Community Strategic Plan.</w:t>
            </w:r>
          </w:p>
          <w:p w14:paraId="46F25EAF" w14:textId="77777777" w:rsidR="002109F9" w:rsidRPr="002109F9" w:rsidRDefault="002109F9" w:rsidP="002109F9">
            <w:pPr>
              <w:pStyle w:val="BodyText"/>
              <w:jc w:val="both"/>
              <w:rPr>
                <w:sz w:val="22"/>
                <w:szCs w:val="22"/>
              </w:rPr>
            </w:pPr>
          </w:p>
          <w:p w14:paraId="7BB8018A" w14:textId="68AF91ED" w:rsidR="00B90318" w:rsidRDefault="002109F9" w:rsidP="002109F9">
            <w:pPr>
              <w:pStyle w:val="BodyText"/>
              <w:jc w:val="both"/>
              <w:rPr>
                <w:sz w:val="22"/>
                <w:szCs w:val="22"/>
              </w:rPr>
            </w:pPr>
            <w:r w:rsidRPr="002109F9">
              <w:rPr>
                <w:sz w:val="22"/>
                <w:szCs w:val="22"/>
              </w:rPr>
              <w:t>The role is also responsible for</w:t>
            </w:r>
            <w:r w:rsidR="00FF4E71">
              <w:rPr>
                <w:sz w:val="22"/>
                <w:szCs w:val="22"/>
              </w:rPr>
              <w:t xml:space="preserve"> </w:t>
            </w:r>
            <w:r w:rsidR="00610B55">
              <w:rPr>
                <w:sz w:val="22"/>
                <w:szCs w:val="22"/>
              </w:rPr>
              <w:t>c</w:t>
            </w:r>
            <w:r w:rsidR="00610B55" w:rsidRPr="00610B55">
              <w:rPr>
                <w:sz w:val="22"/>
                <w:szCs w:val="22"/>
              </w:rPr>
              <w:t>oordinat</w:t>
            </w:r>
            <w:r w:rsidR="00610B55">
              <w:rPr>
                <w:sz w:val="22"/>
                <w:szCs w:val="22"/>
              </w:rPr>
              <w:t>ing</w:t>
            </w:r>
            <w:r w:rsidR="00610B55" w:rsidRPr="00610B55">
              <w:rPr>
                <w:sz w:val="22"/>
                <w:szCs w:val="22"/>
              </w:rPr>
              <w:t xml:space="preserve"> the planning, delivery and reporting of community engagement activities to support Council’s strategic planning and decision-making processes.</w:t>
            </w:r>
          </w:p>
          <w:p w14:paraId="38B28C9D" w14:textId="77777777" w:rsidR="008B7BD1" w:rsidRDefault="008B7BD1" w:rsidP="002109F9">
            <w:pPr>
              <w:pStyle w:val="BodyText"/>
              <w:jc w:val="both"/>
              <w:rPr>
                <w:sz w:val="22"/>
                <w:szCs w:val="22"/>
              </w:rPr>
            </w:pPr>
          </w:p>
          <w:p w14:paraId="5CC5D564" w14:textId="0033A9F5" w:rsidR="00FF4E71" w:rsidRPr="001F5F37" w:rsidRDefault="00FB060B" w:rsidP="00B90318">
            <w:pPr>
              <w:pStyle w:val="BodyText"/>
              <w:jc w:val="both"/>
              <w:rPr>
                <w:sz w:val="22"/>
                <w:szCs w:val="22"/>
              </w:rPr>
            </w:pPr>
            <w:r>
              <w:rPr>
                <w:sz w:val="22"/>
                <w:szCs w:val="22"/>
              </w:rPr>
              <w:t>To perform effectively, the role applies</w:t>
            </w:r>
            <w:r w:rsidR="002109F9" w:rsidRPr="002109F9">
              <w:rPr>
                <w:sz w:val="22"/>
                <w:szCs w:val="22"/>
              </w:rPr>
              <w:t xml:space="preserve"> contemporary data</w:t>
            </w:r>
            <w:r w:rsidR="00381E24">
              <w:rPr>
                <w:sz w:val="22"/>
                <w:szCs w:val="22"/>
              </w:rPr>
              <w:t xml:space="preserve"> analysis</w:t>
            </w:r>
            <w:r w:rsidR="002109F9" w:rsidRPr="002109F9">
              <w:rPr>
                <w:sz w:val="22"/>
                <w:szCs w:val="22"/>
              </w:rPr>
              <w:t xml:space="preserve">, reporting, presentation and digital tools, including emerging technologies to </w:t>
            </w:r>
            <w:r w:rsidR="00381E24">
              <w:rPr>
                <w:sz w:val="22"/>
                <w:szCs w:val="22"/>
              </w:rPr>
              <w:t>enhance</w:t>
            </w:r>
            <w:r w:rsidR="00381E24" w:rsidRPr="002109F9">
              <w:rPr>
                <w:sz w:val="22"/>
                <w:szCs w:val="22"/>
              </w:rPr>
              <w:t xml:space="preserve"> </w:t>
            </w:r>
            <w:r w:rsidR="002109F9" w:rsidRPr="002109F9">
              <w:rPr>
                <w:sz w:val="22"/>
                <w:szCs w:val="22"/>
              </w:rPr>
              <w:t>reporting efficiency, performance insights and evidence-based decision making</w:t>
            </w:r>
            <w:r w:rsidR="00B90318">
              <w:rPr>
                <w:sz w:val="22"/>
                <w:szCs w:val="22"/>
              </w:rPr>
              <w:t>.</w:t>
            </w:r>
          </w:p>
        </w:tc>
      </w:tr>
    </w:tbl>
    <w:p w14:paraId="48AB8446" w14:textId="77777777" w:rsidR="006B2AF3" w:rsidRDefault="006B2AF3">
      <w:pPr>
        <w:pStyle w:val="BodyText"/>
      </w:pPr>
    </w:p>
    <w:p w14:paraId="0375A80E" w14:textId="590BD6D2" w:rsidR="009C6D6D" w:rsidRDefault="009C6D6D">
      <w:r>
        <w:br w:type="page"/>
      </w:r>
    </w:p>
    <w:tbl>
      <w:tblPr>
        <w:tblW w:w="0" w:type="auto"/>
        <w:tblInd w:w="16" w:type="dxa"/>
        <w:tblBorders>
          <w:top w:val="single" w:sz="4" w:space="0" w:color="5C348A"/>
          <w:left w:val="single" w:sz="4" w:space="0" w:color="5C348A"/>
          <w:bottom w:val="single" w:sz="4" w:space="0" w:color="5C348A"/>
          <w:right w:val="single" w:sz="4" w:space="0" w:color="5C348A"/>
          <w:insideH w:val="single" w:sz="4" w:space="0" w:color="5C348A"/>
          <w:insideV w:val="single" w:sz="4" w:space="0" w:color="5C348A"/>
        </w:tblBorders>
        <w:tblLayout w:type="fixed"/>
        <w:tblCellMar>
          <w:left w:w="0" w:type="dxa"/>
          <w:right w:w="0" w:type="dxa"/>
        </w:tblCellMar>
        <w:tblLook w:val="01E0" w:firstRow="1" w:lastRow="1" w:firstColumn="1" w:lastColumn="1" w:noHBand="0" w:noVBand="0"/>
      </w:tblPr>
      <w:tblGrid>
        <w:gridCol w:w="4379"/>
        <w:gridCol w:w="4653"/>
      </w:tblGrid>
      <w:tr w:rsidR="00086E1B" w:rsidRPr="0046529C" w14:paraId="0B5F4E20" w14:textId="77777777">
        <w:trPr>
          <w:trHeight w:val="355"/>
        </w:trPr>
        <w:tc>
          <w:tcPr>
            <w:tcW w:w="9032" w:type="dxa"/>
            <w:gridSpan w:val="2"/>
            <w:tcBorders>
              <w:top w:val="nil"/>
              <w:left w:val="nil"/>
              <w:bottom w:val="nil"/>
              <w:right w:val="nil"/>
            </w:tcBorders>
            <w:shd w:val="clear" w:color="auto" w:fill="5C348A"/>
          </w:tcPr>
          <w:p w14:paraId="6DFFDA1C" w14:textId="77777777" w:rsidR="00086E1B" w:rsidRPr="0046529C" w:rsidRDefault="00CC6DEE">
            <w:pPr>
              <w:pStyle w:val="TableParagraph"/>
              <w:spacing w:before="53"/>
              <w:ind w:left="122"/>
              <w:rPr>
                <w:b/>
              </w:rPr>
            </w:pPr>
            <w:r w:rsidRPr="0046529C">
              <w:rPr>
                <w:b/>
                <w:color w:val="FFFFFF"/>
              </w:rPr>
              <w:lastRenderedPageBreak/>
              <w:t>Position</w:t>
            </w:r>
            <w:r w:rsidRPr="0046529C">
              <w:rPr>
                <w:b/>
                <w:color w:val="FFFFFF"/>
                <w:spacing w:val="-9"/>
              </w:rPr>
              <w:t xml:space="preserve"> </w:t>
            </w:r>
            <w:r w:rsidRPr="0046529C">
              <w:rPr>
                <w:b/>
                <w:color w:val="FFFFFF"/>
              </w:rPr>
              <w:t>Outcomes</w:t>
            </w:r>
            <w:r w:rsidRPr="0046529C">
              <w:rPr>
                <w:b/>
                <w:color w:val="FFFFFF"/>
                <w:spacing w:val="-5"/>
              </w:rPr>
              <w:t xml:space="preserve"> </w:t>
            </w:r>
            <w:r w:rsidRPr="0046529C">
              <w:rPr>
                <w:b/>
                <w:color w:val="FFFFFF"/>
              </w:rPr>
              <w:t>and</w:t>
            </w:r>
            <w:r w:rsidRPr="0046529C">
              <w:rPr>
                <w:b/>
                <w:color w:val="FFFFFF"/>
                <w:spacing w:val="-12"/>
              </w:rPr>
              <w:t xml:space="preserve"> </w:t>
            </w:r>
            <w:r w:rsidRPr="0046529C">
              <w:rPr>
                <w:b/>
                <w:color w:val="FFFFFF"/>
                <w:spacing w:val="-2"/>
              </w:rPr>
              <w:t>Accountabilities</w:t>
            </w:r>
          </w:p>
        </w:tc>
      </w:tr>
      <w:tr w:rsidR="00086E1B" w:rsidRPr="0046529C" w14:paraId="5998F909" w14:textId="77777777" w:rsidTr="00AB3CEC">
        <w:trPr>
          <w:trHeight w:val="335"/>
        </w:trPr>
        <w:tc>
          <w:tcPr>
            <w:tcW w:w="4379" w:type="dxa"/>
            <w:tcBorders>
              <w:left w:val="nil"/>
            </w:tcBorders>
            <w:shd w:val="clear" w:color="auto" w:fill="DED1ED"/>
          </w:tcPr>
          <w:p w14:paraId="6244CF1B" w14:textId="77777777" w:rsidR="00086E1B" w:rsidRPr="0046529C" w:rsidRDefault="00CC6DEE">
            <w:pPr>
              <w:pStyle w:val="TableParagraph"/>
              <w:spacing w:before="38"/>
              <w:ind w:left="122"/>
              <w:rPr>
                <w:b/>
              </w:rPr>
            </w:pPr>
            <w:r w:rsidRPr="0046529C">
              <w:rPr>
                <w:b/>
              </w:rPr>
              <w:t>Outcomes</w:t>
            </w:r>
            <w:r w:rsidRPr="0046529C">
              <w:rPr>
                <w:b/>
                <w:spacing w:val="-6"/>
              </w:rPr>
              <w:t xml:space="preserve"> </w:t>
            </w:r>
            <w:r w:rsidRPr="0046529C">
              <w:rPr>
                <w:b/>
                <w:spacing w:val="-2"/>
              </w:rPr>
              <w:t>Delivered</w:t>
            </w:r>
          </w:p>
        </w:tc>
        <w:tc>
          <w:tcPr>
            <w:tcW w:w="4653" w:type="dxa"/>
            <w:tcBorders>
              <w:right w:val="nil"/>
            </w:tcBorders>
            <w:shd w:val="clear" w:color="auto" w:fill="DED1ED"/>
          </w:tcPr>
          <w:p w14:paraId="04CA2278" w14:textId="77777777" w:rsidR="00086E1B" w:rsidRPr="0046529C" w:rsidRDefault="00CC6DEE">
            <w:pPr>
              <w:pStyle w:val="TableParagraph"/>
              <w:spacing w:before="38"/>
              <w:ind w:left="103"/>
              <w:rPr>
                <w:b/>
              </w:rPr>
            </w:pPr>
            <w:r w:rsidRPr="0046529C">
              <w:rPr>
                <w:b/>
              </w:rPr>
              <w:t>Performance</w:t>
            </w:r>
            <w:r w:rsidRPr="0046529C">
              <w:rPr>
                <w:b/>
                <w:spacing w:val="-5"/>
              </w:rPr>
              <w:t xml:space="preserve"> </w:t>
            </w:r>
            <w:r w:rsidRPr="0046529C">
              <w:rPr>
                <w:b/>
                <w:spacing w:val="-2"/>
              </w:rPr>
              <w:t>Standard</w:t>
            </w:r>
          </w:p>
        </w:tc>
      </w:tr>
      <w:tr w:rsidR="005D7532" w:rsidRPr="0046529C" w14:paraId="5491F4F7" w14:textId="77777777" w:rsidTr="005D7532">
        <w:trPr>
          <w:trHeight w:val="335"/>
        </w:trPr>
        <w:tc>
          <w:tcPr>
            <w:tcW w:w="4379" w:type="dxa"/>
            <w:tcBorders>
              <w:left w:val="nil"/>
            </w:tcBorders>
          </w:tcPr>
          <w:p w14:paraId="298B77C4" w14:textId="62A61EB5" w:rsidR="005D7532" w:rsidRDefault="005D7532" w:rsidP="0004251C">
            <w:pPr>
              <w:pStyle w:val="TableParagraph"/>
              <w:numPr>
                <w:ilvl w:val="0"/>
                <w:numId w:val="20"/>
              </w:numPr>
              <w:spacing w:before="38"/>
              <w:ind w:left="414" w:hanging="357"/>
              <w:rPr>
                <w:bCs/>
              </w:rPr>
            </w:pPr>
            <w:r w:rsidRPr="00844AE1">
              <w:rPr>
                <w:bCs/>
              </w:rPr>
              <w:t>Undert</w:t>
            </w:r>
            <w:r w:rsidR="00090986">
              <w:rPr>
                <w:bCs/>
              </w:rPr>
              <w:t>ake</w:t>
            </w:r>
            <w:r w:rsidRPr="00844AE1">
              <w:rPr>
                <w:bCs/>
              </w:rPr>
              <w:t xml:space="preserve"> Council’s compliance with Integrated Planning and Reporting (IP&amp;R) requirements of the </w:t>
            </w:r>
            <w:r w:rsidRPr="001F5F37">
              <w:rPr>
                <w:bCs/>
                <w:i/>
                <w:iCs/>
              </w:rPr>
              <w:t>Local Government Act 1993</w:t>
            </w:r>
            <w:r w:rsidRPr="00844AE1">
              <w:rPr>
                <w:bCs/>
              </w:rPr>
              <w:t xml:space="preserve"> and relevant NSW Government Guidelines, including supporting the review, development, implementation and reporting of the Community Strategic Plan, Delivery Program and Operational Plan and associated corporate reporting requirements.</w:t>
            </w:r>
          </w:p>
          <w:p w14:paraId="5AB41281" w14:textId="03E81766" w:rsidR="00D425DA" w:rsidRPr="00844AE1" w:rsidRDefault="00D425DA" w:rsidP="00D425DA">
            <w:pPr>
              <w:pStyle w:val="TableParagraph"/>
              <w:spacing w:before="38"/>
              <w:ind w:left="482"/>
              <w:rPr>
                <w:bCs/>
              </w:rPr>
            </w:pPr>
          </w:p>
        </w:tc>
        <w:tc>
          <w:tcPr>
            <w:tcW w:w="4653" w:type="dxa"/>
            <w:tcBorders>
              <w:right w:val="nil"/>
            </w:tcBorders>
          </w:tcPr>
          <w:p w14:paraId="4936C0DF" w14:textId="41AE50E2" w:rsidR="005D7532" w:rsidRPr="004804BE" w:rsidRDefault="004804BE">
            <w:pPr>
              <w:pStyle w:val="TableParagraph"/>
              <w:spacing w:before="38"/>
              <w:ind w:left="103"/>
              <w:rPr>
                <w:bCs/>
              </w:rPr>
            </w:pPr>
            <w:r w:rsidRPr="004804BE">
              <w:rPr>
                <w:bCs/>
              </w:rPr>
              <w:t>Council's Integrated Planning and Reporting obligations are met through the timely delivery of accurate, compliant and strategically aligned planning and reporting documentation.</w:t>
            </w:r>
          </w:p>
        </w:tc>
      </w:tr>
      <w:tr w:rsidR="00844AE1" w:rsidRPr="0046529C" w14:paraId="73593E06" w14:textId="77777777" w:rsidTr="005D7532">
        <w:trPr>
          <w:trHeight w:val="335"/>
        </w:trPr>
        <w:tc>
          <w:tcPr>
            <w:tcW w:w="4379" w:type="dxa"/>
            <w:tcBorders>
              <w:left w:val="nil"/>
            </w:tcBorders>
          </w:tcPr>
          <w:p w14:paraId="1B6A84DA" w14:textId="6507CE50" w:rsidR="00844AE1" w:rsidRDefault="00D425DA" w:rsidP="0004251C">
            <w:pPr>
              <w:pStyle w:val="TableParagraph"/>
              <w:numPr>
                <w:ilvl w:val="0"/>
                <w:numId w:val="20"/>
              </w:numPr>
              <w:spacing w:before="38"/>
              <w:ind w:left="414" w:hanging="357"/>
              <w:rPr>
                <w:bCs/>
              </w:rPr>
            </w:pPr>
            <w:r w:rsidRPr="00D425DA">
              <w:rPr>
                <w:bCs/>
              </w:rPr>
              <w:t>Develop, implement and evaluat</w:t>
            </w:r>
            <w:r w:rsidR="00831CC4">
              <w:rPr>
                <w:bCs/>
              </w:rPr>
              <w:t>e</w:t>
            </w:r>
            <w:r w:rsidRPr="00D425DA">
              <w:rPr>
                <w:bCs/>
              </w:rPr>
              <w:t xml:space="preserve"> strategic community engagement and consultation activities to inform Council’s strategic planning, decision-making and corporate priorities, in accordance with Council’s Community Engagement Strategy.</w:t>
            </w:r>
          </w:p>
          <w:p w14:paraId="6A1A964E" w14:textId="49D1A090" w:rsidR="00D425DA" w:rsidRPr="00844AE1" w:rsidRDefault="00D425DA" w:rsidP="0004251C">
            <w:pPr>
              <w:pStyle w:val="TableParagraph"/>
              <w:spacing w:before="38"/>
              <w:ind w:left="414" w:hanging="357"/>
              <w:rPr>
                <w:bCs/>
              </w:rPr>
            </w:pPr>
          </w:p>
        </w:tc>
        <w:tc>
          <w:tcPr>
            <w:tcW w:w="4653" w:type="dxa"/>
            <w:tcBorders>
              <w:right w:val="nil"/>
            </w:tcBorders>
          </w:tcPr>
          <w:p w14:paraId="1905173D" w14:textId="53ADCCFE" w:rsidR="00844AE1" w:rsidRPr="004804BE" w:rsidRDefault="0052691C">
            <w:pPr>
              <w:pStyle w:val="TableParagraph"/>
              <w:spacing w:before="38"/>
              <w:ind w:left="103"/>
              <w:rPr>
                <w:bCs/>
              </w:rPr>
            </w:pPr>
            <w:r w:rsidRPr="0052691C">
              <w:rPr>
                <w:bCs/>
              </w:rPr>
              <w:t>Community engagement activities are effectively delivered, evaluated and utilised to support informed decision-making, strategic planning and community-focused outcomes.</w:t>
            </w:r>
          </w:p>
        </w:tc>
      </w:tr>
      <w:tr w:rsidR="00D425DA" w:rsidRPr="0046529C" w14:paraId="576B025A" w14:textId="77777777" w:rsidTr="005D7532">
        <w:trPr>
          <w:trHeight w:val="335"/>
        </w:trPr>
        <w:tc>
          <w:tcPr>
            <w:tcW w:w="4379" w:type="dxa"/>
            <w:tcBorders>
              <w:left w:val="nil"/>
            </w:tcBorders>
          </w:tcPr>
          <w:p w14:paraId="5F19F5FD" w14:textId="7F014D2C" w:rsidR="0004251C" w:rsidRDefault="00E31FFE" w:rsidP="0004251C">
            <w:pPr>
              <w:pStyle w:val="TableParagraph"/>
              <w:numPr>
                <w:ilvl w:val="0"/>
                <w:numId w:val="20"/>
              </w:numPr>
              <w:spacing w:before="38"/>
              <w:ind w:left="414" w:hanging="357"/>
              <w:rPr>
                <w:bCs/>
              </w:rPr>
            </w:pPr>
            <w:r w:rsidRPr="00E31FFE">
              <w:rPr>
                <w:bCs/>
              </w:rPr>
              <w:t>Support the delivery, implementation and continuous improvement of Council's Organisational Performance Framework, including the Community Engagement Strategy, Community Strategic Plan, Delivery Program and Operational Plan, organisational performance measures and indicators, corporate performance reporting, and associated strategies, plans and reporting frameworks.</w:t>
            </w:r>
          </w:p>
          <w:p w14:paraId="6685BD7A" w14:textId="77777777" w:rsidR="00D425DA" w:rsidRPr="00D425DA" w:rsidRDefault="00D425DA" w:rsidP="00E31FFE">
            <w:pPr>
              <w:pStyle w:val="TableParagraph"/>
              <w:spacing w:before="38"/>
              <w:ind w:left="0"/>
              <w:rPr>
                <w:bCs/>
              </w:rPr>
            </w:pPr>
          </w:p>
        </w:tc>
        <w:tc>
          <w:tcPr>
            <w:tcW w:w="4653" w:type="dxa"/>
            <w:tcBorders>
              <w:right w:val="nil"/>
            </w:tcBorders>
          </w:tcPr>
          <w:p w14:paraId="33C2E8D5" w14:textId="5ACFD4BF" w:rsidR="00D425DA" w:rsidRPr="009D7ED5" w:rsidRDefault="009D7ED5">
            <w:pPr>
              <w:pStyle w:val="TableParagraph"/>
              <w:spacing w:before="38"/>
              <w:ind w:left="103"/>
              <w:rPr>
                <w:bCs/>
              </w:rPr>
            </w:pPr>
            <w:r w:rsidRPr="009D7ED5">
              <w:rPr>
                <w:bCs/>
              </w:rPr>
              <w:t>Organisational planning and performance frameworks are maintained and continuously improved to support strategic alignment, accountability and effective performance management across Council.</w:t>
            </w:r>
          </w:p>
        </w:tc>
      </w:tr>
      <w:tr w:rsidR="0004251C" w:rsidRPr="0046529C" w14:paraId="52C4E50D" w14:textId="77777777" w:rsidTr="005D7532">
        <w:trPr>
          <w:trHeight w:val="335"/>
        </w:trPr>
        <w:tc>
          <w:tcPr>
            <w:tcW w:w="4379" w:type="dxa"/>
            <w:tcBorders>
              <w:left w:val="nil"/>
            </w:tcBorders>
          </w:tcPr>
          <w:p w14:paraId="2E66B4DF" w14:textId="0F80AD7F" w:rsidR="001A0B45" w:rsidRPr="001A0B45" w:rsidRDefault="001A0B45" w:rsidP="001A0B45">
            <w:pPr>
              <w:pStyle w:val="TableParagraph"/>
              <w:numPr>
                <w:ilvl w:val="0"/>
                <w:numId w:val="20"/>
              </w:numPr>
              <w:spacing w:before="38"/>
              <w:ind w:left="414" w:hanging="357"/>
              <w:rPr>
                <w:bCs/>
              </w:rPr>
            </w:pPr>
            <w:r w:rsidRPr="001A0B45">
              <w:rPr>
                <w:bCs/>
              </w:rPr>
              <w:t>Coordinat</w:t>
            </w:r>
            <w:r w:rsidR="004E3627">
              <w:rPr>
                <w:bCs/>
              </w:rPr>
              <w:t>e</w:t>
            </w:r>
            <w:r w:rsidR="009F5794" w:rsidRPr="009F5794">
              <w:rPr>
                <w:bCs/>
              </w:rPr>
              <w:t xml:space="preserve"> Council’s performance reporting process, including the collation, analysis and validation of performance information, monitoring of reporting milestones, and preparation of accurate and timely reports to meet required legislative, Office of Local Government and Council reporting deadlines.</w:t>
            </w:r>
          </w:p>
          <w:p w14:paraId="359EDB4C" w14:textId="77777777" w:rsidR="0004251C" w:rsidRPr="001A0B45" w:rsidRDefault="0004251C" w:rsidP="001A0B45">
            <w:pPr>
              <w:pStyle w:val="TableParagraph"/>
              <w:spacing w:before="38"/>
              <w:ind w:left="414" w:hanging="357"/>
              <w:rPr>
                <w:bCs/>
              </w:rPr>
            </w:pPr>
          </w:p>
        </w:tc>
        <w:tc>
          <w:tcPr>
            <w:tcW w:w="4653" w:type="dxa"/>
            <w:tcBorders>
              <w:right w:val="nil"/>
            </w:tcBorders>
          </w:tcPr>
          <w:p w14:paraId="2A4FCEFF" w14:textId="47B23EE4" w:rsidR="0004251C" w:rsidRPr="001A0B45" w:rsidRDefault="009D7ED5" w:rsidP="00CE021F">
            <w:pPr>
              <w:pStyle w:val="TableParagraph"/>
              <w:spacing w:before="38"/>
              <w:ind w:left="103"/>
              <w:rPr>
                <w:bCs/>
              </w:rPr>
            </w:pPr>
            <w:r w:rsidRPr="009D7ED5">
              <w:rPr>
                <w:bCs/>
              </w:rPr>
              <w:t>Performance</w:t>
            </w:r>
            <w:r w:rsidR="00774B16" w:rsidRPr="00774B16">
              <w:rPr>
                <w:bCs/>
              </w:rPr>
              <w:t xml:space="preserve"> information is accurately analysed, validated and reported within required timeframes, with reporting milestones proactively monitored and managed to ensure all legislative, Office of Local Government and Council reporting deadlines are met.</w:t>
            </w:r>
          </w:p>
        </w:tc>
      </w:tr>
      <w:tr w:rsidR="001A0B45" w:rsidRPr="0046529C" w14:paraId="5FAB0384" w14:textId="77777777" w:rsidTr="005D7532">
        <w:trPr>
          <w:trHeight w:val="335"/>
        </w:trPr>
        <w:tc>
          <w:tcPr>
            <w:tcW w:w="4379" w:type="dxa"/>
            <w:tcBorders>
              <w:left w:val="nil"/>
            </w:tcBorders>
          </w:tcPr>
          <w:p w14:paraId="11DC84DF" w14:textId="7F3EA05A" w:rsidR="001A0B45" w:rsidRDefault="00A2634B" w:rsidP="00A2634B">
            <w:pPr>
              <w:pStyle w:val="TableParagraph"/>
              <w:numPr>
                <w:ilvl w:val="0"/>
                <w:numId w:val="20"/>
              </w:numPr>
              <w:spacing w:before="38"/>
              <w:ind w:left="414" w:hanging="357"/>
              <w:rPr>
                <w:bCs/>
              </w:rPr>
            </w:pPr>
            <w:r w:rsidRPr="00A2634B">
              <w:rPr>
                <w:bCs/>
              </w:rPr>
              <w:t xml:space="preserve">Administer and continuously improve Council's corporate planning and performance reporting systems, including the monitoring of organisational performance, review of performance measures, analysis and interpretation of performance data, </w:t>
            </w:r>
            <w:r w:rsidRPr="00A2634B">
              <w:rPr>
                <w:bCs/>
              </w:rPr>
              <w:lastRenderedPageBreak/>
              <w:t>provision of specialist reporting advice, and promotion of organisational understanding of Council's strategic objectives and community outcomes.</w:t>
            </w:r>
          </w:p>
          <w:p w14:paraId="2A00BFB3" w14:textId="331E8C0D" w:rsidR="006F112A" w:rsidRPr="001A0B45" w:rsidRDefault="006F112A" w:rsidP="006F112A">
            <w:pPr>
              <w:pStyle w:val="TableParagraph"/>
              <w:spacing w:before="38"/>
              <w:ind w:left="414"/>
              <w:rPr>
                <w:bCs/>
              </w:rPr>
            </w:pPr>
          </w:p>
        </w:tc>
        <w:tc>
          <w:tcPr>
            <w:tcW w:w="4653" w:type="dxa"/>
            <w:tcBorders>
              <w:right w:val="nil"/>
            </w:tcBorders>
          </w:tcPr>
          <w:p w14:paraId="79C6EE25" w14:textId="4C406BBD" w:rsidR="00007073" w:rsidRPr="001A0B45" w:rsidRDefault="006F112A" w:rsidP="00CE021F">
            <w:pPr>
              <w:pStyle w:val="TableParagraph"/>
              <w:spacing w:before="38"/>
              <w:ind w:left="103"/>
              <w:rPr>
                <w:bCs/>
              </w:rPr>
            </w:pPr>
            <w:r w:rsidRPr="006F112A">
              <w:rPr>
                <w:bCs/>
              </w:rPr>
              <w:lastRenderedPageBreak/>
              <w:t>Corporate planning and performance reporting systems provide accurate, reliable and meaningful information that supports organisational accountability, informed decision-making and continuous improvement.</w:t>
            </w:r>
          </w:p>
        </w:tc>
      </w:tr>
      <w:tr w:rsidR="009B76F0" w:rsidRPr="0046529C" w14:paraId="574B8F9C" w14:textId="77777777" w:rsidTr="005D7532">
        <w:trPr>
          <w:trHeight w:val="335"/>
        </w:trPr>
        <w:tc>
          <w:tcPr>
            <w:tcW w:w="4379" w:type="dxa"/>
            <w:tcBorders>
              <w:left w:val="nil"/>
            </w:tcBorders>
          </w:tcPr>
          <w:p w14:paraId="1A90A40B" w14:textId="3264DF50" w:rsidR="009B76F0" w:rsidRDefault="00C67DBA" w:rsidP="009B76F0">
            <w:pPr>
              <w:pStyle w:val="TableParagraph"/>
              <w:numPr>
                <w:ilvl w:val="0"/>
                <w:numId w:val="20"/>
              </w:numPr>
              <w:spacing w:before="38"/>
              <w:ind w:left="414" w:hanging="357"/>
              <w:rPr>
                <w:bCs/>
              </w:rPr>
            </w:pPr>
            <w:r w:rsidRPr="00C67DBA">
              <w:rPr>
                <w:bCs/>
              </w:rPr>
              <w:t>Facilitat</w:t>
            </w:r>
            <w:r w:rsidR="004E3627">
              <w:rPr>
                <w:bCs/>
              </w:rPr>
              <w:t>e</w:t>
            </w:r>
            <w:r w:rsidRPr="00C67DBA">
              <w:rPr>
                <w:bCs/>
              </w:rPr>
              <w:t xml:space="preserve"> workshops, presentations and planning sessions with the Executive Leadership Team, Managers, staff and other stakeholders to support strategic planning, organisational performance and continuous improvement.</w:t>
            </w:r>
          </w:p>
          <w:p w14:paraId="73CFB5D0" w14:textId="5F336BD6" w:rsidR="006F112A" w:rsidRPr="009B76F0" w:rsidRDefault="006F112A" w:rsidP="006F112A">
            <w:pPr>
              <w:pStyle w:val="TableParagraph"/>
              <w:spacing w:before="38"/>
              <w:ind w:left="414"/>
              <w:rPr>
                <w:bCs/>
              </w:rPr>
            </w:pPr>
          </w:p>
        </w:tc>
        <w:tc>
          <w:tcPr>
            <w:tcW w:w="4653" w:type="dxa"/>
            <w:tcBorders>
              <w:right w:val="nil"/>
            </w:tcBorders>
          </w:tcPr>
          <w:p w14:paraId="027ED8B0" w14:textId="7B6576C7" w:rsidR="009B76F0" w:rsidRPr="001A0B45" w:rsidRDefault="00C672B6" w:rsidP="006F112A">
            <w:pPr>
              <w:pStyle w:val="TableParagraph"/>
              <w:spacing w:before="38"/>
              <w:ind w:left="103"/>
              <w:rPr>
                <w:bCs/>
              </w:rPr>
            </w:pPr>
            <w:r w:rsidRPr="00C672B6">
              <w:rPr>
                <w:bCs/>
              </w:rPr>
              <w:t>Stakeholders are effectively engaged through well-facilitated planning and performance activities that support organisational objectives and continuous improvement.</w:t>
            </w:r>
          </w:p>
        </w:tc>
      </w:tr>
      <w:tr w:rsidR="00795F92" w:rsidRPr="0046529C" w14:paraId="109F5F24" w14:textId="77777777" w:rsidTr="005D7532">
        <w:trPr>
          <w:trHeight w:val="335"/>
        </w:trPr>
        <w:tc>
          <w:tcPr>
            <w:tcW w:w="4379" w:type="dxa"/>
            <w:tcBorders>
              <w:left w:val="nil"/>
            </w:tcBorders>
          </w:tcPr>
          <w:p w14:paraId="6039444A" w14:textId="7F915878" w:rsidR="00795F92" w:rsidRPr="00C67DBA" w:rsidRDefault="00795F92" w:rsidP="009B76F0">
            <w:pPr>
              <w:pStyle w:val="TableParagraph"/>
              <w:numPr>
                <w:ilvl w:val="0"/>
                <w:numId w:val="20"/>
              </w:numPr>
              <w:spacing w:before="38"/>
              <w:ind w:left="414" w:hanging="357"/>
              <w:rPr>
                <w:bCs/>
              </w:rPr>
            </w:pPr>
            <w:r w:rsidRPr="00795F92">
              <w:rPr>
                <w:bCs/>
              </w:rPr>
              <w:t>Maintain awareness of legislative changes, industry trend</w:t>
            </w:r>
            <w:r w:rsidR="002E2F73">
              <w:rPr>
                <w:bCs/>
              </w:rPr>
              <w:t>s</w:t>
            </w:r>
            <w:r w:rsidRPr="00795F92">
              <w:rPr>
                <w:bCs/>
              </w:rPr>
              <w:t xml:space="preserve"> and emerging technologies in corporate planning and reporting </w:t>
            </w:r>
          </w:p>
        </w:tc>
        <w:tc>
          <w:tcPr>
            <w:tcW w:w="4653" w:type="dxa"/>
            <w:tcBorders>
              <w:right w:val="nil"/>
            </w:tcBorders>
          </w:tcPr>
          <w:p w14:paraId="260B3322" w14:textId="77777777" w:rsidR="00795F92" w:rsidRDefault="00C672B6" w:rsidP="006F112A">
            <w:pPr>
              <w:pStyle w:val="TableParagraph"/>
              <w:spacing w:before="38"/>
              <w:ind w:left="103"/>
              <w:rPr>
                <w:bCs/>
              </w:rPr>
            </w:pPr>
            <w:r w:rsidRPr="00C672B6">
              <w:rPr>
                <w:bCs/>
              </w:rPr>
              <w:t>Current legislation, industry developments and emerging technologies are proactively monitored and incorporated into business practices where appropriate.</w:t>
            </w:r>
          </w:p>
          <w:p w14:paraId="0FFDA493" w14:textId="6B32EFE3" w:rsidR="006F112A" w:rsidRPr="001A0B45" w:rsidRDefault="006F112A" w:rsidP="006F112A">
            <w:pPr>
              <w:pStyle w:val="TableParagraph"/>
              <w:spacing w:before="38"/>
              <w:ind w:left="103"/>
              <w:rPr>
                <w:bCs/>
              </w:rPr>
            </w:pPr>
          </w:p>
        </w:tc>
      </w:tr>
      <w:tr w:rsidR="00795F92" w:rsidRPr="0046529C" w14:paraId="0A429208" w14:textId="77777777" w:rsidTr="005D7532">
        <w:trPr>
          <w:trHeight w:val="335"/>
        </w:trPr>
        <w:tc>
          <w:tcPr>
            <w:tcW w:w="4379" w:type="dxa"/>
            <w:tcBorders>
              <w:left w:val="nil"/>
            </w:tcBorders>
          </w:tcPr>
          <w:p w14:paraId="45EF5869" w14:textId="78FF3804" w:rsidR="00795F92" w:rsidRDefault="00627132" w:rsidP="009B76F0">
            <w:pPr>
              <w:pStyle w:val="TableParagraph"/>
              <w:numPr>
                <w:ilvl w:val="0"/>
                <w:numId w:val="20"/>
              </w:numPr>
              <w:spacing w:before="38"/>
              <w:ind w:left="414" w:hanging="357"/>
              <w:rPr>
                <w:bCs/>
              </w:rPr>
            </w:pPr>
            <w:r w:rsidRPr="00627132">
              <w:rPr>
                <w:bCs/>
              </w:rPr>
              <w:t>Lead initiatives that embed the community vision and strategic directions in the Community Strategic Plan into the day-to-day operations of Council staff.</w:t>
            </w:r>
          </w:p>
          <w:p w14:paraId="55B61150" w14:textId="5BB0416A" w:rsidR="006F112A" w:rsidRPr="00795F92" w:rsidRDefault="006F112A" w:rsidP="006F112A">
            <w:pPr>
              <w:pStyle w:val="TableParagraph"/>
              <w:spacing w:before="38"/>
              <w:ind w:left="414"/>
              <w:rPr>
                <w:bCs/>
              </w:rPr>
            </w:pPr>
          </w:p>
        </w:tc>
        <w:tc>
          <w:tcPr>
            <w:tcW w:w="4653" w:type="dxa"/>
            <w:tcBorders>
              <w:right w:val="nil"/>
            </w:tcBorders>
          </w:tcPr>
          <w:p w14:paraId="44C30FD1" w14:textId="5DEAB206" w:rsidR="00795F92" w:rsidRPr="001A0B45" w:rsidRDefault="00C672B6" w:rsidP="006F112A">
            <w:pPr>
              <w:pStyle w:val="TableParagraph"/>
              <w:spacing w:before="38"/>
              <w:ind w:left="103"/>
              <w:rPr>
                <w:bCs/>
              </w:rPr>
            </w:pPr>
            <w:r w:rsidRPr="00C672B6">
              <w:rPr>
                <w:bCs/>
              </w:rPr>
              <w:t>Council's strategic priorities and community outcomes are actively promoted and integrated into organisational planning, reporting and operational activities.</w:t>
            </w:r>
          </w:p>
        </w:tc>
      </w:tr>
      <w:tr w:rsidR="00627132" w:rsidRPr="0046529C" w14:paraId="7AB15DDC" w14:textId="77777777" w:rsidTr="005D7532">
        <w:trPr>
          <w:trHeight w:val="335"/>
        </w:trPr>
        <w:tc>
          <w:tcPr>
            <w:tcW w:w="4379" w:type="dxa"/>
            <w:tcBorders>
              <w:left w:val="nil"/>
            </w:tcBorders>
          </w:tcPr>
          <w:p w14:paraId="6AE5B370" w14:textId="576E8C6C" w:rsidR="00627132" w:rsidRDefault="00307AC0" w:rsidP="009B76F0">
            <w:pPr>
              <w:pStyle w:val="TableParagraph"/>
              <w:numPr>
                <w:ilvl w:val="0"/>
                <w:numId w:val="20"/>
              </w:numPr>
              <w:spacing w:before="38"/>
              <w:ind w:left="414" w:hanging="357"/>
              <w:rPr>
                <w:bCs/>
              </w:rPr>
            </w:pPr>
            <w:r w:rsidRPr="00307AC0">
              <w:rPr>
                <w:bCs/>
              </w:rPr>
              <w:t>Build effective working relationships across Council to strengthen organisational accountability, performance reporting and delivery against Council's strategic priorities.</w:t>
            </w:r>
          </w:p>
          <w:p w14:paraId="2D63BC74" w14:textId="7D268DAE" w:rsidR="00054184" w:rsidRPr="00627132" w:rsidRDefault="00054184" w:rsidP="00054184">
            <w:pPr>
              <w:pStyle w:val="TableParagraph"/>
              <w:spacing w:before="38"/>
              <w:ind w:left="414"/>
              <w:rPr>
                <w:bCs/>
              </w:rPr>
            </w:pPr>
          </w:p>
        </w:tc>
        <w:tc>
          <w:tcPr>
            <w:tcW w:w="4653" w:type="dxa"/>
            <w:tcBorders>
              <w:right w:val="nil"/>
            </w:tcBorders>
          </w:tcPr>
          <w:p w14:paraId="5335BEE0" w14:textId="77777777" w:rsidR="002067C5" w:rsidRPr="002067C5" w:rsidRDefault="002067C5" w:rsidP="002067C5">
            <w:pPr>
              <w:pStyle w:val="TableParagraph"/>
              <w:spacing w:before="38"/>
              <w:ind w:left="0"/>
              <w:rPr>
                <w:bCs/>
              </w:rPr>
            </w:pPr>
            <w:r w:rsidRPr="002067C5">
              <w:rPr>
                <w:bCs/>
              </w:rPr>
              <w:t>Effective working relationships and collaboration are maintained across Council, supporting shared accountability, quality performance reporting and the delivery of Council’s strategic priorities and performance outcomes.</w:t>
            </w:r>
          </w:p>
          <w:p w14:paraId="664185A8" w14:textId="673CCFB4" w:rsidR="002067C5" w:rsidRPr="001A0B45" w:rsidRDefault="002067C5" w:rsidP="00E52564">
            <w:pPr>
              <w:pStyle w:val="TableParagraph"/>
              <w:spacing w:before="38"/>
              <w:ind w:left="103"/>
              <w:rPr>
                <w:bCs/>
              </w:rPr>
            </w:pPr>
          </w:p>
        </w:tc>
      </w:tr>
      <w:tr w:rsidR="001F5F37" w:rsidRPr="0046529C" w14:paraId="75771BC1" w14:textId="77777777" w:rsidTr="005D7532">
        <w:trPr>
          <w:trHeight w:val="335"/>
        </w:trPr>
        <w:tc>
          <w:tcPr>
            <w:tcW w:w="4379" w:type="dxa"/>
            <w:tcBorders>
              <w:left w:val="nil"/>
            </w:tcBorders>
          </w:tcPr>
          <w:p w14:paraId="778F60D4" w14:textId="711606C5" w:rsidR="001F5F37" w:rsidRPr="00307AC0" w:rsidRDefault="001F5F37" w:rsidP="009B76F0">
            <w:pPr>
              <w:pStyle w:val="TableParagraph"/>
              <w:numPr>
                <w:ilvl w:val="0"/>
                <w:numId w:val="20"/>
              </w:numPr>
              <w:spacing w:before="38"/>
              <w:ind w:left="414" w:hanging="357"/>
              <w:rPr>
                <w:bCs/>
              </w:rPr>
            </w:pPr>
            <w:r w:rsidRPr="00307AC0">
              <w:rPr>
                <w:bCs/>
              </w:rPr>
              <w:t>Undertak</w:t>
            </w:r>
            <w:r w:rsidR="004E3627">
              <w:rPr>
                <w:bCs/>
              </w:rPr>
              <w:t>e</w:t>
            </w:r>
            <w:r w:rsidRPr="00307AC0">
              <w:rPr>
                <w:bCs/>
              </w:rPr>
              <w:t xml:space="preserve"> special projects and other duties as advised by the </w:t>
            </w:r>
            <w:r>
              <w:rPr>
                <w:bCs/>
              </w:rPr>
              <w:t xml:space="preserve">Corporate Strategy Lead </w:t>
            </w:r>
          </w:p>
        </w:tc>
        <w:tc>
          <w:tcPr>
            <w:tcW w:w="4653" w:type="dxa"/>
            <w:tcBorders>
              <w:right w:val="nil"/>
            </w:tcBorders>
          </w:tcPr>
          <w:p w14:paraId="52828D64" w14:textId="687066D6" w:rsidR="001F5F37" w:rsidRPr="00B65F77" w:rsidRDefault="00DC36FE" w:rsidP="00054184">
            <w:pPr>
              <w:pStyle w:val="TableParagraph"/>
              <w:spacing w:before="38"/>
              <w:ind w:left="103"/>
              <w:rPr>
                <w:bCs/>
              </w:rPr>
            </w:pPr>
            <w:r w:rsidRPr="00DC36FE">
              <w:rPr>
                <w:bCs/>
              </w:rPr>
              <w:t>Special projects and other assigned duties are completed within agreed timeframes, to the required standard and in accordance with organisational priorities and directions.</w:t>
            </w:r>
          </w:p>
        </w:tc>
      </w:tr>
    </w:tbl>
    <w:p w14:paraId="663FEABA" w14:textId="77777777" w:rsidR="00086E1B" w:rsidRPr="0046529C" w:rsidRDefault="00086E1B">
      <w:pPr>
        <w:pStyle w:val="TableParagraph"/>
        <w:sectPr w:rsidR="00086E1B" w:rsidRPr="0046529C">
          <w:headerReference w:type="default" r:id="rId11"/>
          <w:footerReference w:type="default" r:id="rId12"/>
          <w:pgSz w:w="11910" w:h="16840"/>
          <w:pgMar w:top="1920" w:right="1417" w:bottom="1280" w:left="1417" w:header="388" w:footer="1091" w:gutter="0"/>
          <w:cols w:space="720"/>
        </w:sectPr>
      </w:pPr>
    </w:p>
    <w:p w14:paraId="3D1CD350" w14:textId="77777777" w:rsidR="00086E1B" w:rsidRPr="0046529C" w:rsidRDefault="00086E1B">
      <w:pPr>
        <w:pStyle w:val="BodyText"/>
        <w:rPr>
          <w:sz w:val="3"/>
        </w:rPr>
      </w:pPr>
    </w:p>
    <w:tbl>
      <w:tblPr>
        <w:tblW w:w="0" w:type="auto"/>
        <w:tblLayout w:type="fixed"/>
        <w:tblCellMar>
          <w:left w:w="0" w:type="dxa"/>
          <w:right w:w="0" w:type="dxa"/>
        </w:tblCellMar>
        <w:tblLook w:val="01E0" w:firstRow="1" w:lastRow="1" w:firstColumn="1" w:lastColumn="1" w:noHBand="0" w:noVBand="0"/>
      </w:tblPr>
      <w:tblGrid>
        <w:gridCol w:w="2835"/>
        <w:gridCol w:w="6183"/>
        <w:gridCol w:w="30"/>
      </w:tblGrid>
      <w:tr w:rsidR="00086E1B" w:rsidRPr="0046529C" w14:paraId="51D52A70" w14:textId="77777777" w:rsidTr="003931AE">
        <w:trPr>
          <w:trHeight w:val="345"/>
        </w:trPr>
        <w:tc>
          <w:tcPr>
            <w:tcW w:w="9048" w:type="dxa"/>
            <w:gridSpan w:val="3"/>
            <w:shd w:val="clear" w:color="auto" w:fill="5C348A"/>
          </w:tcPr>
          <w:p w14:paraId="15E37390" w14:textId="77777777" w:rsidR="00086E1B" w:rsidRPr="0046529C" w:rsidRDefault="00CC6DEE">
            <w:pPr>
              <w:pStyle w:val="TableParagraph"/>
              <w:spacing w:before="43"/>
              <w:rPr>
                <w:b/>
              </w:rPr>
            </w:pPr>
            <w:r w:rsidRPr="0046529C">
              <w:rPr>
                <w:b/>
                <w:color w:val="FFFFFF"/>
              </w:rPr>
              <w:t>Decision</w:t>
            </w:r>
            <w:r w:rsidRPr="0046529C">
              <w:rPr>
                <w:b/>
                <w:color w:val="FFFFFF"/>
                <w:spacing w:val="-6"/>
              </w:rPr>
              <w:t xml:space="preserve"> </w:t>
            </w:r>
            <w:r w:rsidRPr="0046529C">
              <w:rPr>
                <w:b/>
                <w:color w:val="FFFFFF"/>
              </w:rPr>
              <w:t>Making</w:t>
            </w:r>
            <w:r w:rsidRPr="0046529C">
              <w:rPr>
                <w:b/>
                <w:color w:val="FFFFFF"/>
                <w:spacing w:val="-14"/>
              </w:rPr>
              <w:t xml:space="preserve"> </w:t>
            </w:r>
            <w:r w:rsidRPr="0046529C">
              <w:rPr>
                <w:b/>
                <w:color w:val="FFFFFF"/>
              </w:rPr>
              <w:t>Authority</w:t>
            </w:r>
            <w:r w:rsidRPr="0046529C">
              <w:rPr>
                <w:b/>
                <w:color w:val="FFFFFF"/>
                <w:spacing w:val="-5"/>
              </w:rPr>
              <w:t xml:space="preserve"> </w:t>
            </w:r>
            <w:r w:rsidRPr="0046529C">
              <w:rPr>
                <w:b/>
                <w:color w:val="FFFFFF"/>
              </w:rPr>
              <w:t>and</w:t>
            </w:r>
            <w:r w:rsidRPr="0046529C">
              <w:rPr>
                <w:b/>
                <w:color w:val="FFFFFF"/>
                <w:spacing w:val="-3"/>
              </w:rPr>
              <w:t xml:space="preserve"> </w:t>
            </w:r>
            <w:r w:rsidRPr="0046529C">
              <w:rPr>
                <w:b/>
                <w:color w:val="FFFFFF"/>
                <w:spacing w:val="-2"/>
              </w:rPr>
              <w:t>Responsibilities</w:t>
            </w:r>
          </w:p>
        </w:tc>
      </w:tr>
      <w:tr w:rsidR="00086E1B" w:rsidRPr="0046529C" w14:paraId="5C19335F" w14:textId="77777777" w:rsidTr="003D1940">
        <w:trPr>
          <w:gridAfter w:val="1"/>
          <w:wAfter w:w="30" w:type="dxa"/>
          <w:trHeight w:val="796"/>
        </w:trPr>
        <w:tc>
          <w:tcPr>
            <w:tcW w:w="2835" w:type="dxa"/>
            <w:tcBorders>
              <w:top w:val="single" w:sz="4" w:space="0" w:color="5C348A"/>
              <w:bottom w:val="single" w:sz="4" w:space="0" w:color="5C348A"/>
            </w:tcBorders>
            <w:shd w:val="clear" w:color="auto" w:fill="DED1ED"/>
          </w:tcPr>
          <w:p w14:paraId="79C9DD55" w14:textId="77777777" w:rsidR="00086E1B" w:rsidRPr="0046529C" w:rsidRDefault="00086E1B">
            <w:pPr>
              <w:pStyle w:val="TableParagraph"/>
              <w:spacing w:before="15"/>
              <w:ind w:left="0"/>
            </w:pPr>
          </w:p>
          <w:p w14:paraId="503CED21" w14:textId="77777777" w:rsidR="00086E1B" w:rsidRPr="0046529C" w:rsidRDefault="00CC6DEE">
            <w:pPr>
              <w:pStyle w:val="TableParagraph"/>
              <w:rPr>
                <w:b/>
              </w:rPr>
            </w:pPr>
            <w:r w:rsidRPr="0046529C">
              <w:rPr>
                <w:b/>
              </w:rPr>
              <w:t>Decision</w:t>
            </w:r>
            <w:r w:rsidRPr="0046529C">
              <w:rPr>
                <w:b/>
                <w:spacing w:val="-8"/>
              </w:rPr>
              <w:t xml:space="preserve"> </w:t>
            </w:r>
            <w:r w:rsidRPr="0046529C">
              <w:rPr>
                <w:b/>
                <w:spacing w:val="-2"/>
              </w:rPr>
              <w:t>Making</w:t>
            </w:r>
          </w:p>
        </w:tc>
        <w:tc>
          <w:tcPr>
            <w:tcW w:w="6183" w:type="dxa"/>
            <w:tcBorders>
              <w:top w:val="single" w:sz="4" w:space="0" w:color="5C348A"/>
              <w:bottom w:val="single" w:sz="4" w:space="0" w:color="5C348A"/>
            </w:tcBorders>
          </w:tcPr>
          <w:p w14:paraId="25B64246" w14:textId="4F8A0C72" w:rsidR="00086E1B" w:rsidRPr="0046529C" w:rsidRDefault="002A7B18" w:rsidP="00252E54">
            <w:pPr>
              <w:pStyle w:val="TableParagraph"/>
              <w:spacing w:after="120"/>
              <w:ind w:left="147" w:right="402"/>
            </w:pPr>
            <w:r w:rsidRPr="002A7B18">
              <w:t xml:space="preserve">Provides specialist advice and recommendations regarding corporate planning, community engagement, organisational performance and reporting matters. Exercises judgement in the coordination, analysis and reporting of performance information and escalates policy, financial, staffing and other matters outside delegated authority to the </w:t>
            </w:r>
            <w:r w:rsidR="001F5F37" w:rsidRPr="00B86F5B">
              <w:t>Corporate Strategy Lead</w:t>
            </w:r>
            <w:r w:rsidR="001F5F37">
              <w:t xml:space="preserve">. </w:t>
            </w:r>
          </w:p>
        </w:tc>
      </w:tr>
      <w:tr w:rsidR="00086E1B" w:rsidRPr="0046529C" w14:paraId="23017629" w14:textId="77777777" w:rsidTr="003D1940">
        <w:trPr>
          <w:gridAfter w:val="1"/>
          <w:wAfter w:w="30" w:type="dxa"/>
          <w:trHeight w:val="774"/>
        </w:trPr>
        <w:tc>
          <w:tcPr>
            <w:tcW w:w="2835" w:type="dxa"/>
            <w:tcBorders>
              <w:top w:val="single" w:sz="4" w:space="0" w:color="5C348A"/>
              <w:bottom w:val="single" w:sz="4" w:space="0" w:color="5C348A"/>
            </w:tcBorders>
            <w:shd w:val="clear" w:color="auto" w:fill="DED1ED"/>
          </w:tcPr>
          <w:p w14:paraId="4DD4A957" w14:textId="77777777" w:rsidR="00086E1B" w:rsidRPr="0046529C" w:rsidRDefault="00086E1B">
            <w:pPr>
              <w:pStyle w:val="TableParagraph"/>
              <w:spacing w:before="8"/>
              <w:ind w:left="0"/>
            </w:pPr>
          </w:p>
          <w:p w14:paraId="727142AC" w14:textId="77777777" w:rsidR="00086E1B" w:rsidRPr="0046529C" w:rsidRDefault="00CC6DEE">
            <w:pPr>
              <w:pStyle w:val="TableParagraph"/>
              <w:rPr>
                <w:b/>
              </w:rPr>
            </w:pPr>
            <w:r w:rsidRPr="0046529C">
              <w:rPr>
                <w:b/>
              </w:rPr>
              <w:t>WHS</w:t>
            </w:r>
            <w:r w:rsidRPr="0046529C">
              <w:rPr>
                <w:b/>
                <w:spacing w:val="-2"/>
              </w:rPr>
              <w:t xml:space="preserve"> Responsibilities</w:t>
            </w:r>
          </w:p>
        </w:tc>
        <w:tc>
          <w:tcPr>
            <w:tcW w:w="6183" w:type="dxa"/>
            <w:tcBorders>
              <w:top w:val="single" w:sz="4" w:space="0" w:color="5C348A"/>
              <w:bottom w:val="single" w:sz="4" w:space="0" w:color="5C348A"/>
            </w:tcBorders>
          </w:tcPr>
          <w:p w14:paraId="6F22BEDF" w14:textId="645DC266" w:rsidR="00086E1B" w:rsidRPr="0046529C" w:rsidRDefault="0064552C" w:rsidP="00252E54">
            <w:pPr>
              <w:pStyle w:val="TableParagraph"/>
              <w:spacing w:after="120"/>
              <w:ind w:left="147"/>
            </w:pPr>
            <w:r w:rsidRPr="0064552C">
              <w:t>Takes reasonable care for their own health and safety and that of others, complies with Council's Work Health and Safety policies, procedures and practices, identifies and reports hazards and risks, and contributes to maintaining a safe, healthy and respectful workplace.</w:t>
            </w:r>
          </w:p>
        </w:tc>
      </w:tr>
      <w:tr w:rsidR="006C4BBA" w:rsidRPr="0046529C" w14:paraId="2CDE61E5" w14:textId="77777777" w:rsidTr="003D1940">
        <w:trPr>
          <w:gridAfter w:val="1"/>
          <w:wAfter w:w="30" w:type="dxa"/>
          <w:trHeight w:val="774"/>
        </w:trPr>
        <w:tc>
          <w:tcPr>
            <w:tcW w:w="2835" w:type="dxa"/>
            <w:tcBorders>
              <w:top w:val="single" w:sz="4" w:space="0" w:color="5C348A"/>
              <w:bottom w:val="single" w:sz="4" w:space="0" w:color="5C348A"/>
            </w:tcBorders>
            <w:shd w:val="clear" w:color="auto" w:fill="DED1ED"/>
          </w:tcPr>
          <w:p w14:paraId="1197F7EE" w14:textId="77777777" w:rsidR="006C4BBA" w:rsidRPr="00BB4667" w:rsidRDefault="006C4BBA" w:rsidP="00BB4667">
            <w:pPr>
              <w:pStyle w:val="TableParagraph"/>
              <w:rPr>
                <w:b/>
              </w:rPr>
            </w:pPr>
            <w:r w:rsidRPr="00BB4667">
              <w:rPr>
                <w:b/>
              </w:rPr>
              <w:t>Enterprise Risk</w:t>
            </w:r>
          </w:p>
          <w:p w14:paraId="6F336815" w14:textId="0E0F17D1" w:rsidR="006C4BBA" w:rsidRPr="0046529C" w:rsidRDefault="006C4BBA" w:rsidP="00BB4667">
            <w:pPr>
              <w:pStyle w:val="TableParagraph"/>
            </w:pPr>
            <w:r w:rsidRPr="00BB4667">
              <w:rPr>
                <w:b/>
              </w:rPr>
              <w:t>Management Responsibilities</w:t>
            </w:r>
          </w:p>
        </w:tc>
        <w:tc>
          <w:tcPr>
            <w:tcW w:w="6183" w:type="dxa"/>
            <w:tcBorders>
              <w:top w:val="single" w:sz="4" w:space="0" w:color="5C348A"/>
              <w:bottom w:val="single" w:sz="4" w:space="0" w:color="5C348A"/>
            </w:tcBorders>
          </w:tcPr>
          <w:p w14:paraId="222CD46F" w14:textId="5A0D4EC2" w:rsidR="006C4BBA" w:rsidRPr="00B90318" w:rsidRDefault="00B90318" w:rsidP="00B90318">
            <w:pPr>
              <w:pStyle w:val="TableParagraph"/>
              <w:spacing w:after="120"/>
              <w:ind w:left="147"/>
              <w:rPr>
                <w:bCs/>
              </w:rPr>
            </w:pPr>
            <w:r w:rsidRPr="00B90318">
              <w:rPr>
                <w:bCs/>
              </w:rPr>
              <w:t>Ensure</w:t>
            </w:r>
            <w:r>
              <w:rPr>
                <w:bCs/>
              </w:rPr>
              <w:t>s</w:t>
            </w:r>
            <w:r w:rsidRPr="00B90318">
              <w:rPr>
                <w:bCs/>
              </w:rPr>
              <w:t xml:space="preserve"> legislative Integrated Planning and Reporting requirements and deadlines are met, and that information published in Council’s statutory reports, is accurate and reliable.</w:t>
            </w:r>
          </w:p>
        </w:tc>
      </w:tr>
      <w:tr w:rsidR="00086E1B" w:rsidRPr="0046529C" w14:paraId="6AA0A4F1" w14:textId="77777777" w:rsidTr="003D1940">
        <w:trPr>
          <w:gridAfter w:val="1"/>
          <w:wAfter w:w="30" w:type="dxa"/>
          <w:trHeight w:val="340"/>
        </w:trPr>
        <w:tc>
          <w:tcPr>
            <w:tcW w:w="2835" w:type="dxa"/>
            <w:tcBorders>
              <w:top w:val="single" w:sz="4" w:space="0" w:color="5C348A"/>
              <w:bottom w:val="single" w:sz="4" w:space="0" w:color="5C348A"/>
            </w:tcBorders>
            <w:shd w:val="clear" w:color="auto" w:fill="DED1ED"/>
          </w:tcPr>
          <w:p w14:paraId="7036401D" w14:textId="77777777" w:rsidR="00086E1B" w:rsidRPr="0046529C" w:rsidRDefault="00CC6DEE">
            <w:pPr>
              <w:pStyle w:val="TableParagraph"/>
              <w:spacing w:before="45"/>
              <w:rPr>
                <w:b/>
              </w:rPr>
            </w:pPr>
            <w:r w:rsidRPr="0046529C">
              <w:rPr>
                <w:b/>
              </w:rPr>
              <w:t>Financial</w:t>
            </w:r>
            <w:r w:rsidRPr="0046529C">
              <w:rPr>
                <w:b/>
                <w:spacing w:val="-4"/>
              </w:rPr>
              <w:t xml:space="preserve"> </w:t>
            </w:r>
            <w:r w:rsidRPr="0046529C">
              <w:rPr>
                <w:b/>
                <w:spacing w:val="-2"/>
              </w:rPr>
              <w:t>Delegation</w:t>
            </w:r>
          </w:p>
        </w:tc>
        <w:tc>
          <w:tcPr>
            <w:tcW w:w="6183" w:type="dxa"/>
            <w:tcBorders>
              <w:top w:val="single" w:sz="4" w:space="0" w:color="5C348A"/>
              <w:bottom w:val="single" w:sz="4" w:space="0" w:color="5C348A"/>
            </w:tcBorders>
          </w:tcPr>
          <w:p w14:paraId="6C4693CA" w14:textId="3D75FF1F" w:rsidR="00086E1B" w:rsidRPr="0046529C" w:rsidRDefault="00057D14" w:rsidP="00D0452B">
            <w:pPr>
              <w:pStyle w:val="TableParagraph"/>
              <w:tabs>
                <w:tab w:val="left" w:pos="566"/>
              </w:tabs>
              <w:spacing w:before="38"/>
              <w:ind w:left="150"/>
            </w:pPr>
            <w:r w:rsidRPr="0046529C">
              <w:t xml:space="preserve">As per relevant delegation schedules. </w:t>
            </w:r>
          </w:p>
        </w:tc>
      </w:tr>
    </w:tbl>
    <w:p w14:paraId="2FE4956E" w14:textId="77777777" w:rsidR="00086E1B" w:rsidRPr="0046529C" w:rsidRDefault="00086E1B">
      <w:pPr>
        <w:pStyle w:val="BodyText"/>
        <w:spacing w:before="28"/>
        <w:rPr>
          <w:sz w:val="20"/>
        </w:rPr>
      </w:pPr>
    </w:p>
    <w:tbl>
      <w:tblPr>
        <w:tblW w:w="0" w:type="auto"/>
        <w:tblInd w:w="11" w:type="dxa"/>
        <w:tblBorders>
          <w:top w:val="single" w:sz="4" w:space="0" w:color="5C348A"/>
          <w:left w:val="single" w:sz="4" w:space="0" w:color="5C348A"/>
          <w:bottom w:val="single" w:sz="4" w:space="0" w:color="5C348A"/>
          <w:right w:val="single" w:sz="4" w:space="0" w:color="5C348A"/>
          <w:insideH w:val="single" w:sz="4" w:space="0" w:color="5C348A"/>
          <w:insideV w:val="single" w:sz="4" w:space="0" w:color="5C348A"/>
        </w:tblBorders>
        <w:tblLayout w:type="fixed"/>
        <w:tblCellMar>
          <w:left w:w="0" w:type="dxa"/>
          <w:right w:w="0" w:type="dxa"/>
        </w:tblCellMar>
        <w:tblLook w:val="01E0" w:firstRow="1" w:lastRow="1" w:firstColumn="1" w:lastColumn="1" w:noHBand="0" w:noVBand="0"/>
      </w:tblPr>
      <w:tblGrid>
        <w:gridCol w:w="3565"/>
        <w:gridCol w:w="5473"/>
      </w:tblGrid>
      <w:tr w:rsidR="00086E1B" w:rsidRPr="0046529C" w14:paraId="57A63FBD" w14:textId="77777777">
        <w:trPr>
          <w:trHeight w:val="345"/>
        </w:trPr>
        <w:tc>
          <w:tcPr>
            <w:tcW w:w="9038" w:type="dxa"/>
            <w:gridSpan w:val="2"/>
            <w:tcBorders>
              <w:top w:val="nil"/>
              <w:left w:val="nil"/>
              <w:bottom w:val="nil"/>
              <w:right w:val="nil"/>
            </w:tcBorders>
            <w:shd w:val="clear" w:color="auto" w:fill="5C348A"/>
          </w:tcPr>
          <w:p w14:paraId="6F457BAB" w14:textId="77777777" w:rsidR="00086E1B" w:rsidRPr="0046529C" w:rsidRDefault="00CC6DEE">
            <w:pPr>
              <w:pStyle w:val="TableParagraph"/>
              <w:spacing w:before="43"/>
              <w:ind w:left="122"/>
              <w:rPr>
                <w:b/>
              </w:rPr>
            </w:pPr>
            <w:r w:rsidRPr="0046529C">
              <w:rPr>
                <w:b/>
                <w:color w:val="FFFFFF"/>
              </w:rPr>
              <w:t>Key</w:t>
            </w:r>
            <w:r w:rsidRPr="0046529C">
              <w:rPr>
                <w:b/>
                <w:color w:val="FFFFFF"/>
                <w:spacing w:val="-3"/>
              </w:rPr>
              <w:t xml:space="preserve"> </w:t>
            </w:r>
            <w:r w:rsidRPr="0046529C">
              <w:rPr>
                <w:b/>
                <w:color w:val="FFFFFF"/>
                <w:spacing w:val="-2"/>
              </w:rPr>
              <w:t>Relationships</w:t>
            </w:r>
          </w:p>
        </w:tc>
      </w:tr>
      <w:tr w:rsidR="00086E1B" w:rsidRPr="0046529C" w14:paraId="0013DFF1" w14:textId="77777777">
        <w:trPr>
          <w:trHeight w:val="333"/>
        </w:trPr>
        <w:tc>
          <w:tcPr>
            <w:tcW w:w="3565" w:type="dxa"/>
            <w:tcBorders>
              <w:left w:val="nil"/>
            </w:tcBorders>
            <w:shd w:val="clear" w:color="auto" w:fill="DED1ED"/>
          </w:tcPr>
          <w:p w14:paraId="1FE80FCD" w14:textId="77777777" w:rsidR="00086E1B" w:rsidRPr="0046529C" w:rsidRDefault="00CC6DEE">
            <w:pPr>
              <w:pStyle w:val="TableParagraph"/>
              <w:spacing w:before="38"/>
              <w:ind w:left="122"/>
              <w:rPr>
                <w:b/>
              </w:rPr>
            </w:pPr>
            <w:r w:rsidRPr="0046529C">
              <w:rPr>
                <w:b/>
                <w:spacing w:val="-5"/>
              </w:rPr>
              <w:t>Who</w:t>
            </w:r>
          </w:p>
        </w:tc>
        <w:tc>
          <w:tcPr>
            <w:tcW w:w="5473" w:type="dxa"/>
            <w:tcBorders>
              <w:right w:val="nil"/>
            </w:tcBorders>
            <w:shd w:val="clear" w:color="auto" w:fill="DED1ED"/>
          </w:tcPr>
          <w:p w14:paraId="24B2F2A8" w14:textId="77777777" w:rsidR="00086E1B" w:rsidRPr="0046529C" w:rsidRDefault="00CC6DEE">
            <w:pPr>
              <w:pStyle w:val="TableParagraph"/>
              <w:spacing w:before="38"/>
              <w:ind w:left="102"/>
              <w:rPr>
                <w:b/>
              </w:rPr>
            </w:pPr>
            <w:r w:rsidRPr="0046529C">
              <w:rPr>
                <w:b/>
                <w:spacing w:val="-5"/>
              </w:rPr>
              <w:t>Why</w:t>
            </w:r>
          </w:p>
        </w:tc>
      </w:tr>
      <w:tr w:rsidR="00B56174" w:rsidRPr="00B86F5B" w14:paraId="10ED5277" w14:textId="77777777" w:rsidTr="00B56174">
        <w:trPr>
          <w:trHeight w:val="333"/>
        </w:trPr>
        <w:tc>
          <w:tcPr>
            <w:tcW w:w="3565" w:type="dxa"/>
            <w:tcBorders>
              <w:left w:val="nil"/>
            </w:tcBorders>
          </w:tcPr>
          <w:p w14:paraId="3488ED30" w14:textId="59B8D3FA" w:rsidR="00B56174" w:rsidRPr="00B86F5B" w:rsidRDefault="00B86F5B" w:rsidP="00B86F5B">
            <w:pPr>
              <w:pStyle w:val="TableParagraph"/>
              <w:spacing w:before="38"/>
              <w:ind w:left="122"/>
              <w:rPr>
                <w:bCs/>
                <w:spacing w:val="-5"/>
              </w:rPr>
            </w:pPr>
            <w:r w:rsidRPr="00B86F5B">
              <w:rPr>
                <w:bCs/>
                <w:spacing w:val="-5"/>
              </w:rPr>
              <w:t>Corporate Strategy Lead</w:t>
            </w:r>
          </w:p>
        </w:tc>
        <w:tc>
          <w:tcPr>
            <w:tcW w:w="5473" w:type="dxa"/>
            <w:tcBorders>
              <w:right w:val="nil"/>
            </w:tcBorders>
          </w:tcPr>
          <w:p w14:paraId="04000C87" w14:textId="1EA35DDB" w:rsidR="00B56174" w:rsidRPr="00B86F5B" w:rsidRDefault="005D35C4">
            <w:pPr>
              <w:pStyle w:val="TableParagraph"/>
              <w:spacing w:before="38"/>
              <w:ind w:left="102"/>
              <w:rPr>
                <w:bCs/>
                <w:spacing w:val="-5"/>
              </w:rPr>
            </w:pPr>
            <w:r w:rsidRPr="005D35C4">
              <w:rPr>
                <w:bCs/>
                <w:spacing w:val="-5"/>
              </w:rPr>
              <w:t>To receive direction, provide specialist advice and support the delivery of strategic planning, organisational performance, reporting and continuous improvement initiatives.</w:t>
            </w:r>
          </w:p>
        </w:tc>
      </w:tr>
      <w:tr w:rsidR="00B56174" w:rsidRPr="00B86F5B" w14:paraId="6EC40BB3" w14:textId="77777777" w:rsidTr="00B56174">
        <w:trPr>
          <w:trHeight w:val="333"/>
        </w:trPr>
        <w:tc>
          <w:tcPr>
            <w:tcW w:w="3565" w:type="dxa"/>
            <w:tcBorders>
              <w:left w:val="nil"/>
            </w:tcBorders>
          </w:tcPr>
          <w:p w14:paraId="40A60266" w14:textId="4760DD48" w:rsidR="00B56174" w:rsidRPr="00B86F5B" w:rsidRDefault="00B86F5B">
            <w:pPr>
              <w:pStyle w:val="TableParagraph"/>
              <w:spacing w:before="38"/>
              <w:ind w:left="122"/>
              <w:rPr>
                <w:bCs/>
                <w:spacing w:val="-5"/>
              </w:rPr>
            </w:pPr>
            <w:r w:rsidRPr="00B86F5B">
              <w:rPr>
                <w:bCs/>
                <w:spacing w:val="-5"/>
              </w:rPr>
              <w:t>Manager Performance and Innovation</w:t>
            </w:r>
          </w:p>
        </w:tc>
        <w:tc>
          <w:tcPr>
            <w:tcW w:w="5473" w:type="dxa"/>
            <w:tcBorders>
              <w:right w:val="nil"/>
            </w:tcBorders>
          </w:tcPr>
          <w:p w14:paraId="3BB6CC2F" w14:textId="28964418" w:rsidR="00B56174" w:rsidRPr="00B86F5B" w:rsidRDefault="0000477B">
            <w:pPr>
              <w:pStyle w:val="TableParagraph"/>
              <w:spacing w:before="38"/>
              <w:ind w:left="102"/>
              <w:rPr>
                <w:bCs/>
                <w:spacing w:val="-5"/>
              </w:rPr>
            </w:pPr>
            <w:r w:rsidRPr="0000477B">
              <w:rPr>
                <w:bCs/>
                <w:spacing w:val="-5"/>
              </w:rPr>
              <w:t>To support the delivery of departmental objectives, provide performance insights and contribute to strategic planning, reporting and continuous improvement initiatives.</w:t>
            </w:r>
          </w:p>
        </w:tc>
      </w:tr>
      <w:tr w:rsidR="00B56174" w:rsidRPr="00B86F5B" w14:paraId="4D28E268" w14:textId="77777777" w:rsidTr="00B56174">
        <w:trPr>
          <w:trHeight w:val="333"/>
        </w:trPr>
        <w:tc>
          <w:tcPr>
            <w:tcW w:w="3565" w:type="dxa"/>
            <w:tcBorders>
              <w:left w:val="nil"/>
            </w:tcBorders>
          </w:tcPr>
          <w:p w14:paraId="44B05A4B" w14:textId="58570F7E" w:rsidR="00B56174" w:rsidRPr="00B86F5B" w:rsidRDefault="00811182">
            <w:pPr>
              <w:pStyle w:val="TableParagraph"/>
              <w:spacing w:before="38"/>
              <w:ind w:left="122"/>
              <w:rPr>
                <w:bCs/>
                <w:spacing w:val="-5"/>
              </w:rPr>
            </w:pPr>
            <w:r w:rsidRPr="00811182">
              <w:rPr>
                <w:bCs/>
                <w:spacing w:val="-5"/>
              </w:rPr>
              <w:t>Executive Leadership Team, Managers and People Leaders</w:t>
            </w:r>
          </w:p>
        </w:tc>
        <w:tc>
          <w:tcPr>
            <w:tcW w:w="5473" w:type="dxa"/>
            <w:tcBorders>
              <w:right w:val="nil"/>
            </w:tcBorders>
          </w:tcPr>
          <w:p w14:paraId="3C84C93C" w14:textId="3FE0C5F8" w:rsidR="00B56174" w:rsidRPr="00B86F5B" w:rsidRDefault="00811182">
            <w:pPr>
              <w:pStyle w:val="TableParagraph"/>
              <w:spacing w:before="38"/>
              <w:ind w:left="102"/>
              <w:rPr>
                <w:bCs/>
                <w:spacing w:val="-5"/>
              </w:rPr>
            </w:pPr>
            <w:r w:rsidRPr="00811182">
              <w:rPr>
                <w:bCs/>
                <w:spacing w:val="-5"/>
              </w:rPr>
              <w:t>To</w:t>
            </w:r>
            <w:r w:rsidR="00B634D3">
              <w:rPr>
                <w:bCs/>
                <w:spacing w:val="-5"/>
              </w:rPr>
              <w:t xml:space="preserve"> </w:t>
            </w:r>
            <w:r w:rsidRPr="00811182">
              <w:rPr>
                <w:bCs/>
                <w:spacing w:val="-5"/>
              </w:rPr>
              <w:t>coordinate planning, reporting and performance management activities, and provide specialist advice and support.</w:t>
            </w:r>
          </w:p>
        </w:tc>
      </w:tr>
      <w:tr w:rsidR="00B56174" w:rsidRPr="00B86F5B" w14:paraId="79D89DE6" w14:textId="77777777" w:rsidTr="00B56174">
        <w:trPr>
          <w:trHeight w:val="333"/>
        </w:trPr>
        <w:tc>
          <w:tcPr>
            <w:tcW w:w="3565" w:type="dxa"/>
            <w:tcBorders>
              <w:left w:val="nil"/>
            </w:tcBorders>
          </w:tcPr>
          <w:p w14:paraId="0A8D1345" w14:textId="34946DA0" w:rsidR="00B56174" w:rsidRPr="00B86F5B" w:rsidRDefault="00B634D3">
            <w:pPr>
              <w:pStyle w:val="TableParagraph"/>
              <w:spacing w:before="38"/>
              <w:ind w:left="122"/>
              <w:rPr>
                <w:bCs/>
                <w:spacing w:val="-5"/>
              </w:rPr>
            </w:pPr>
            <w:r w:rsidRPr="00B634D3">
              <w:rPr>
                <w:bCs/>
                <w:spacing w:val="-5"/>
              </w:rPr>
              <w:t>Employees across Council</w:t>
            </w:r>
          </w:p>
        </w:tc>
        <w:tc>
          <w:tcPr>
            <w:tcW w:w="5473" w:type="dxa"/>
            <w:tcBorders>
              <w:right w:val="nil"/>
            </w:tcBorders>
          </w:tcPr>
          <w:p w14:paraId="6128EB52" w14:textId="787661B4" w:rsidR="00B56174" w:rsidRPr="00B86F5B" w:rsidRDefault="00B634D3">
            <w:pPr>
              <w:pStyle w:val="TableParagraph"/>
              <w:spacing w:before="38"/>
              <w:ind w:left="102"/>
              <w:rPr>
                <w:bCs/>
                <w:spacing w:val="-5"/>
              </w:rPr>
            </w:pPr>
            <w:r w:rsidRPr="00B634D3">
              <w:rPr>
                <w:bCs/>
                <w:spacing w:val="-5"/>
              </w:rPr>
              <w:t>To support understanding and implementation of Council's strategic planning and performance frameworks and reporting requirements.</w:t>
            </w:r>
          </w:p>
        </w:tc>
      </w:tr>
      <w:tr w:rsidR="00B634D3" w:rsidRPr="00B86F5B" w14:paraId="3C9B0326" w14:textId="77777777" w:rsidTr="00B56174">
        <w:trPr>
          <w:trHeight w:val="333"/>
        </w:trPr>
        <w:tc>
          <w:tcPr>
            <w:tcW w:w="3565" w:type="dxa"/>
            <w:tcBorders>
              <w:left w:val="nil"/>
            </w:tcBorders>
          </w:tcPr>
          <w:p w14:paraId="7E012C7A" w14:textId="0D007EF9" w:rsidR="00B634D3" w:rsidRPr="00B634D3" w:rsidRDefault="00B634D3">
            <w:pPr>
              <w:pStyle w:val="TableParagraph"/>
              <w:spacing w:before="38"/>
              <w:ind w:left="122"/>
              <w:rPr>
                <w:bCs/>
                <w:spacing w:val="-5"/>
              </w:rPr>
            </w:pPr>
            <w:r w:rsidRPr="00B634D3">
              <w:rPr>
                <w:bCs/>
                <w:spacing w:val="-5"/>
              </w:rPr>
              <w:t>Mayor, Councillors and Chief Executive Officer</w:t>
            </w:r>
          </w:p>
        </w:tc>
        <w:tc>
          <w:tcPr>
            <w:tcW w:w="5473" w:type="dxa"/>
            <w:tcBorders>
              <w:right w:val="nil"/>
            </w:tcBorders>
          </w:tcPr>
          <w:p w14:paraId="0E145203" w14:textId="47C67F1B" w:rsidR="00B634D3" w:rsidRPr="00B86F5B" w:rsidRDefault="00B634D3">
            <w:pPr>
              <w:pStyle w:val="TableParagraph"/>
              <w:spacing w:before="38"/>
              <w:ind w:left="102"/>
              <w:rPr>
                <w:bCs/>
                <w:spacing w:val="-5"/>
              </w:rPr>
            </w:pPr>
            <w:r w:rsidRPr="00B634D3">
              <w:rPr>
                <w:bCs/>
                <w:spacing w:val="-5"/>
              </w:rPr>
              <w:t>To support strategic planning, corporate reporting and informed decision-making.</w:t>
            </w:r>
          </w:p>
        </w:tc>
      </w:tr>
      <w:tr w:rsidR="00B634D3" w:rsidRPr="00B86F5B" w14:paraId="79C8DB70" w14:textId="77777777" w:rsidTr="00B56174">
        <w:trPr>
          <w:trHeight w:val="333"/>
        </w:trPr>
        <w:tc>
          <w:tcPr>
            <w:tcW w:w="3565" w:type="dxa"/>
            <w:tcBorders>
              <w:left w:val="nil"/>
            </w:tcBorders>
          </w:tcPr>
          <w:p w14:paraId="3F91FB4B" w14:textId="75EC7FB3" w:rsidR="00B634D3" w:rsidRPr="00B634D3" w:rsidRDefault="001140AE" w:rsidP="001140AE">
            <w:pPr>
              <w:pStyle w:val="TableParagraph"/>
              <w:spacing w:before="38"/>
              <w:ind w:left="122"/>
              <w:rPr>
                <w:bCs/>
                <w:spacing w:val="-5"/>
              </w:rPr>
            </w:pPr>
            <w:r w:rsidRPr="001140AE">
              <w:rPr>
                <w:bCs/>
                <w:spacing w:val="-5"/>
              </w:rPr>
              <w:t>Government Agencies and Regulatory Bodies</w:t>
            </w:r>
          </w:p>
        </w:tc>
        <w:tc>
          <w:tcPr>
            <w:tcW w:w="5473" w:type="dxa"/>
            <w:tcBorders>
              <w:right w:val="nil"/>
            </w:tcBorders>
          </w:tcPr>
          <w:p w14:paraId="5E623CF1" w14:textId="02EAC2D6" w:rsidR="00B634D3" w:rsidRPr="00B634D3" w:rsidRDefault="00F635E0">
            <w:pPr>
              <w:pStyle w:val="TableParagraph"/>
              <w:spacing w:before="38"/>
              <w:ind w:left="102"/>
              <w:rPr>
                <w:bCs/>
                <w:spacing w:val="-5"/>
              </w:rPr>
            </w:pPr>
            <w:r w:rsidRPr="00F635E0">
              <w:rPr>
                <w:bCs/>
                <w:spacing w:val="-5"/>
              </w:rPr>
              <w:t>To ensure compliance with legislative, reporting and planning requirements.</w:t>
            </w:r>
          </w:p>
        </w:tc>
      </w:tr>
      <w:tr w:rsidR="00F635E0" w:rsidRPr="00B86F5B" w14:paraId="239006A9" w14:textId="77777777" w:rsidTr="00B56174">
        <w:trPr>
          <w:trHeight w:val="333"/>
        </w:trPr>
        <w:tc>
          <w:tcPr>
            <w:tcW w:w="3565" w:type="dxa"/>
            <w:tcBorders>
              <w:left w:val="nil"/>
            </w:tcBorders>
          </w:tcPr>
          <w:p w14:paraId="21058789" w14:textId="213961A6" w:rsidR="00F635E0" w:rsidRPr="001140AE" w:rsidRDefault="00F635E0" w:rsidP="001140AE">
            <w:pPr>
              <w:pStyle w:val="TableParagraph"/>
              <w:spacing w:before="38"/>
              <w:ind w:left="122"/>
              <w:rPr>
                <w:bCs/>
                <w:spacing w:val="-5"/>
              </w:rPr>
            </w:pPr>
            <w:r w:rsidRPr="00F635E0">
              <w:rPr>
                <w:bCs/>
                <w:spacing w:val="-5"/>
              </w:rPr>
              <w:t>Community Members, Stakeholders and Service Providers</w:t>
            </w:r>
          </w:p>
        </w:tc>
        <w:tc>
          <w:tcPr>
            <w:tcW w:w="5473" w:type="dxa"/>
            <w:tcBorders>
              <w:right w:val="nil"/>
            </w:tcBorders>
          </w:tcPr>
          <w:p w14:paraId="6C2D5E85" w14:textId="2CA4BECB" w:rsidR="00F635E0" w:rsidRPr="00F635E0" w:rsidRDefault="007022BA">
            <w:pPr>
              <w:pStyle w:val="TableParagraph"/>
              <w:spacing w:before="38"/>
              <w:ind w:left="102"/>
              <w:rPr>
                <w:bCs/>
                <w:spacing w:val="-5"/>
              </w:rPr>
            </w:pPr>
            <w:r w:rsidRPr="007022BA">
              <w:rPr>
                <w:bCs/>
                <w:spacing w:val="-5"/>
              </w:rPr>
              <w:t>To facilitate engagement, consultation and collaborative initiatives that support Council priorities and community outcomes.</w:t>
            </w:r>
          </w:p>
        </w:tc>
      </w:tr>
    </w:tbl>
    <w:p w14:paraId="06230C61" w14:textId="54B040B7" w:rsidR="00B90318" w:rsidRDefault="00B90318">
      <w:pPr>
        <w:pStyle w:val="BodyText"/>
        <w:spacing w:before="27"/>
        <w:rPr>
          <w:sz w:val="20"/>
        </w:rPr>
      </w:pPr>
    </w:p>
    <w:p w14:paraId="08AF9B4E" w14:textId="77777777" w:rsidR="00B90318" w:rsidRDefault="00B90318">
      <w:pPr>
        <w:rPr>
          <w:sz w:val="20"/>
        </w:rPr>
      </w:pPr>
      <w:r>
        <w:rPr>
          <w:sz w:val="20"/>
        </w:rPr>
        <w:br w:type="page"/>
      </w:r>
    </w:p>
    <w:p w14:paraId="6C780DA4" w14:textId="77777777" w:rsidR="00086E1B" w:rsidRPr="0046529C" w:rsidRDefault="00086E1B">
      <w:pPr>
        <w:pStyle w:val="BodyText"/>
        <w:spacing w:before="27"/>
        <w:rPr>
          <w:sz w:val="20"/>
        </w:rPr>
      </w:pPr>
    </w:p>
    <w:tbl>
      <w:tblPr>
        <w:tblW w:w="0" w:type="auto"/>
        <w:tblInd w:w="30" w:type="dxa"/>
        <w:tblLayout w:type="fixed"/>
        <w:tblCellMar>
          <w:left w:w="0" w:type="dxa"/>
          <w:right w:w="0" w:type="dxa"/>
        </w:tblCellMar>
        <w:tblLook w:val="01E0" w:firstRow="1" w:lastRow="1" w:firstColumn="1" w:lastColumn="1" w:noHBand="0" w:noVBand="0"/>
      </w:tblPr>
      <w:tblGrid>
        <w:gridCol w:w="2830"/>
        <w:gridCol w:w="6188"/>
      </w:tblGrid>
      <w:tr w:rsidR="00086E1B" w:rsidRPr="0046529C" w14:paraId="220DF068" w14:textId="77777777">
        <w:trPr>
          <w:trHeight w:val="350"/>
        </w:trPr>
        <w:tc>
          <w:tcPr>
            <w:tcW w:w="9018" w:type="dxa"/>
            <w:gridSpan w:val="2"/>
            <w:shd w:val="clear" w:color="auto" w:fill="5C348A"/>
          </w:tcPr>
          <w:p w14:paraId="099E8982" w14:textId="77777777" w:rsidR="00086E1B" w:rsidRPr="0046529C" w:rsidRDefault="00CC6DEE">
            <w:pPr>
              <w:pStyle w:val="TableParagraph"/>
              <w:spacing w:before="43"/>
              <w:rPr>
                <w:b/>
              </w:rPr>
            </w:pPr>
            <w:r w:rsidRPr="0046529C">
              <w:rPr>
                <w:b/>
                <w:color w:val="FFFFFF"/>
              </w:rPr>
              <w:t>Position</w:t>
            </w:r>
            <w:r w:rsidRPr="0046529C">
              <w:rPr>
                <w:b/>
                <w:color w:val="FFFFFF"/>
                <w:spacing w:val="-5"/>
              </w:rPr>
              <w:t xml:space="preserve"> </w:t>
            </w:r>
            <w:r w:rsidRPr="0046529C">
              <w:rPr>
                <w:b/>
                <w:color w:val="FFFFFF"/>
                <w:spacing w:val="-2"/>
              </w:rPr>
              <w:t>Requirements</w:t>
            </w:r>
          </w:p>
        </w:tc>
      </w:tr>
      <w:tr w:rsidR="00086E1B" w:rsidRPr="0046529C" w14:paraId="42E69603" w14:textId="77777777">
        <w:trPr>
          <w:trHeight w:val="338"/>
        </w:trPr>
        <w:tc>
          <w:tcPr>
            <w:tcW w:w="9018" w:type="dxa"/>
            <w:gridSpan w:val="2"/>
            <w:tcBorders>
              <w:bottom w:val="single" w:sz="4" w:space="0" w:color="5C348A"/>
            </w:tcBorders>
            <w:shd w:val="clear" w:color="auto" w:fill="DED1ED"/>
          </w:tcPr>
          <w:p w14:paraId="0BCC97C2" w14:textId="77777777" w:rsidR="00086E1B" w:rsidRPr="0046529C" w:rsidRDefault="00CC6DEE">
            <w:pPr>
              <w:pStyle w:val="TableParagraph"/>
              <w:spacing w:before="43"/>
              <w:rPr>
                <w:b/>
              </w:rPr>
            </w:pPr>
            <w:r w:rsidRPr="0046529C">
              <w:rPr>
                <w:b/>
              </w:rPr>
              <w:t>Qualifications,</w:t>
            </w:r>
            <w:r w:rsidRPr="0046529C">
              <w:rPr>
                <w:b/>
                <w:spacing w:val="-8"/>
              </w:rPr>
              <w:t xml:space="preserve"> </w:t>
            </w:r>
            <w:r w:rsidRPr="0046529C">
              <w:rPr>
                <w:b/>
              </w:rPr>
              <w:t>Knowledge,</w:t>
            </w:r>
            <w:r w:rsidRPr="0046529C">
              <w:rPr>
                <w:b/>
                <w:spacing w:val="-7"/>
              </w:rPr>
              <w:t xml:space="preserve"> </w:t>
            </w:r>
            <w:r w:rsidRPr="0046529C">
              <w:rPr>
                <w:b/>
              </w:rPr>
              <w:t>Skills</w:t>
            </w:r>
            <w:r w:rsidRPr="0046529C">
              <w:rPr>
                <w:b/>
                <w:spacing w:val="-7"/>
              </w:rPr>
              <w:t xml:space="preserve"> </w:t>
            </w:r>
            <w:r w:rsidRPr="0046529C">
              <w:rPr>
                <w:b/>
              </w:rPr>
              <w:t>and</w:t>
            </w:r>
            <w:r w:rsidRPr="0046529C">
              <w:rPr>
                <w:b/>
                <w:spacing w:val="-8"/>
              </w:rPr>
              <w:t xml:space="preserve"> </w:t>
            </w:r>
            <w:r w:rsidRPr="0046529C">
              <w:rPr>
                <w:b/>
                <w:spacing w:val="-2"/>
              </w:rPr>
              <w:t>Experience</w:t>
            </w:r>
          </w:p>
        </w:tc>
      </w:tr>
      <w:tr w:rsidR="00086E1B" w:rsidRPr="0046529C" w14:paraId="237A7CF3" w14:textId="77777777" w:rsidTr="00252E54">
        <w:trPr>
          <w:trHeight w:val="1909"/>
        </w:trPr>
        <w:tc>
          <w:tcPr>
            <w:tcW w:w="2830" w:type="dxa"/>
            <w:tcBorders>
              <w:top w:val="single" w:sz="4" w:space="0" w:color="5C348A"/>
              <w:bottom w:val="single" w:sz="4" w:space="0" w:color="5C348A"/>
            </w:tcBorders>
            <w:shd w:val="clear" w:color="auto" w:fill="DED1ED"/>
            <w:vAlign w:val="center"/>
          </w:tcPr>
          <w:p w14:paraId="3626FBCD" w14:textId="0EC19AC4" w:rsidR="00086E1B" w:rsidRPr="0046529C" w:rsidRDefault="0046529C" w:rsidP="0046529C">
            <w:pPr>
              <w:pStyle w:val="TableParagraph"/>
              <w:ind w:left="112"/>
            </w:pPr>
            <w:r w:rsidRPr="0046529C">
              <w:rPr>
                <w:b/>
                <w:spacing w:val="-2"/>
              </w:rPr>
              <w:t>Essential:</w:t>
            </w:r>
          </w:p>
        </w:tc>
        <w:tc>
          <w:tcPr>
            <w:tcW w:w="6188" w:type="dxa"/>
            <w:tcBorders>
              <w:top w:val="single" w:sz="4" w:space="0" w:color="5C348A"/>
              <w:bottom w:val="single" w:sz="4" w:space="0" w:color="5C348A"/>
            </w:tcBorders>
            <w:tcMar>
              <w:top w:w="57" w:type="dxa"/>
              <w:left w:w="57" w:type="dxa"/>
            </w:tcMar>
          </w:tcPr>
          <w:p w14:paraId="1096B2B4" w14:textId="77777777" w:rsidR="00086E1B" w:rsidRPr="0046529C" w:rsidRDefault="00086E1B" w:rsidP="00252E54">
            <w:pPr>
              <w:pStyle w:val="TableParagraph"/>
              <w:spacing w:after="120"/>
              <w:ind w:left="679"/>
            </w:pPr>
          </w:p>
          <w:p w14:paraId="7A87327E" w14:textId="77777777" w:rsidR="00023B7B" w:rsidRDefault="00343EE2" w:rsidP="00C863A2">
            <w:pPr>
              <w:pStyle w:val="TableParagraph"/>
              <w:numPr>
                <w:ilvl w:val="0"/>
                <w:numId w:val="5"/>
              </w:numPr>
              <w:tabs>
                <w:tab w:val="left" w:pos="828"/>
              </w:tabs>
              <w:spacing w:after="120"/>
              <w:ind w:right="105"/>
              <w:jc w:val="both"/>
            </w:pPr>
            <w:r w:rsidRPr="00343EE2">
              <w:t>Relevant tertiary qualifications such as communication, business planning, management, corporate planning, governance or relevant experience</w:t>
            </w:r>
          </w:p>
          <w:p w14:paraId="50B731F2" w14:textId="77777777" w:rsidR="00C863A2" w:rsidRDefault="00C863A2" w:rsidP="00C863A2">
            <w:pPr>
              <w:pStyle w:val="TableParagraph"/>
              <w:numPr>
                <w:ilvl w:val="0"/>
                <w:numId w:val="5"/>
              </w:numPr>
              <w:tabs>
                <w:tab w:val="left" w:pos="828"/>
              </w:tabs>
              <w:spacing w:after="120"/>
              <w:ind w:right="105"/>
              <w:jc w:val="both"/>
            </w:pPr>
            <w:r>
              <w:t>Demonstrated experience in corporate planning and reporting with proven experience in planning and delivering complex projects in a politically sensitive environment.</w:t>
            </w:r>
          </w:p>
          <w:p w14:paraId="1F03F8EB" w14:textId="77777777" w:rsidR="00C863A2" w:rsidRDefault="00C863A2" w:rsidP="00C863A2">
            <w:pPr>
              <w:pStyle w:val="TableParagraph"/>
              <w:numPr>
                <w:ilvl w:val="0"/>
                <w:numId w:val="5"/>
              </w:numPr>
              <w:tabs>
                <w:tab w:val="left" w:pos="828"/>
              </w:tabs>
              <w:spacing w:after="120"/>
              <w:ind w:right="105"/>
              <w:jc w:val="both"/>
            </w:pPr>
            <w:r>
              <w:t>Demonstrated experience in writing and editing multifaceted documents such as strategic plans, annual reports, policies, guidelines and manuals.</w:t>
            </w:r>
          </w:p>
          <w:p w14:paraId="76710757" w14:textId="77777777" w:rsidR="00C863A2" w:rsidRDefault="00C863A2" w:rsidP="00C863A2">
            <w:pPr>
              <w:pStyle w:val="TableParagraph"/>
              <w:numPr>
                <w:ilvl w:val="0"/>
                <w:numId w:val="5"/>
              </w:numPr>
              <w:tabs>
                <w:tab w:val="left" w:pos="828"/>
              </w:tabs>
              <w:spacing w:after="120"/>
              <w:ind w:right="105"/>
              <w:jc w:val="both"/>
            </w:pPr>
            <w:r>
              <w:t xml:space="preserve">Demonstrated experience in managing and conducting community engagement activities. </w:t>
            </w:r>
          </w:p>
          <w:p w14:paraId="693388BE" w14:textId="77777777" w:rsidR="00C863A2" w:rsidRDefault="00C863A2" w:rsidP="00C863A2">
            <w:pPr>
              <w:pStyle w:val="TableParagraph"/>
              <w:numPr>
                <w:ilvl w:val="0"/>
                <w:numId w:val="5"/>
              </w:numPr>
              <w:tabs>
                <w:tab w:val="left" w:pos="828"/>
              </w:tabs>
              <w:spacing w:after="120"/>
              <w:ind w:right="105"/>
              <w:jc w:val="both"/>
            </w:pPr>
            <w:r>
              <w:t>Demonstrated ability to facilitate workshops and effectively engage, advise and influence senior management and multidisciplinary stakeholders.</w:t>
            </w:r>
          </w:p>
          <w:p w14:paraId="36595E3D" w14:textId="77777777" w:rsidR="00343EE2" w:rsidRDefault="00C863A2" w:rsidP="00C863A2">
            <w:pPr>
              <w:pStyle w:val="TableParagraph"/>
              <w:numPr>
                <w:ilvl w:val="0"/>
                <w:numId w:val="5"/>
              </w:numPr>
              <w:tabs>
                <w:tab w:val="left" w:pos="828"/>
              </w:tabs>
              <w:spacing w:after="120"/>
              <w:ind w:right="105"/>
              <w:jc w:val="both"/>
            </w:pPr>
            <w:r>
              <w:t>Demonstrated experience in corporate/strategic planning, performance management and organisational reporting.</w:t>
            </w:r>
          </w:p>
          <w:p w14:paraId="75035E22" w14:textId="77777777" w:rsidR="00EB1FFD" w:rsidRDefault="00EB1FFD" w:rsidP="00EB1FFD">
            <w:pPr>
              <w:pStyle w:val="TableParagraph"/>
              <w:numPr>
                <w:ilvl w:val="0"/>
                <w:numId w:val="5"/>
              </w:numPr>
              <w:tabs>
                <w:tab w:val="left" w:pos="828"/>
              </w:tabs>
              <w:spacing w:after="120"/>
              <w:ind w:right="105"/>
              <w:jc w:val="both"/>
            </w:pPr>
            <w:r>
              <w:t>Understanding of Integrated Planning and Reporting Requirements under the NSW Local Government Act and associated regulations, policies and guidelines. Ability to manage time, set priorities, plan and organise own work to ensure performance objectives are met.</w:t>
            </w:r>
          </w:p>
          <w:p w14:paraId="1D3F46A6" w14:textId="77777777" w:rsidR="00EB1FFD" w:rsidRDefault="00EB1FFD" w:rsidP="00EB1FFD">
            <w:pPr>
              <w:pStyle w:val="TableParagraph"/>
              <w:numPr>
                <w:ilvl w:val="0"/>
                <w:numId w:val="5"/>
              </w:numPr>
              <w:tabs>
                <w:tab w:val="left" w:pos="828"/>
              </w:tabs>
              <w:spacing w:after="120"/>
              <w:ind w:right="105"/>
              <w:jc w:val="both"/>
            </w:pPr>
            <w:r>
              <w:t>High level analytical skills including problem solving, research, data collection, statistical analysis and performance reporting.</w:t>
            </w:r>
          </w:p>
          <w:p w14:paraId="1F86115E" w14:textId="77777777" w:rsidR="00EB1FFD" w:rsidRDefault="00EB1FFD" w:rsidP="00EB1FFD">
            <w:pPr>
              <w:pStyle w:val="TableParagraph"/>
              <w:numPr>
                <w:ilvl w:val="0"/>
                <w:numId w:val="5"/>
              </w:numPr>
              <w:tabs>
                <w:tab w:val="left" w:pos="828"/>
              </w:tabs>
              <w:spacing w:after="120"/>
              <w:ind w:right="105"/>
              <w:jc w:val="both"/>
            </w:pPr>
            <w:r>
              <w:t xml:space="preserve">High level communication skills with the ability to negotiate with, motivate, influence and gain cooperation and assistance from others as required. </w:t>
            </w:r>
          </w:p>
          <w:p w14:paraId="75550C6D" w14:textId="77777777" w:rsidR="00EB1FFD" w:rsidRDefault="00EB1FFD" w:rsidP="00EB1FFD">
            <w:pPr>
              <w:pStyle w:val="TableParagraph"/>
              <w:numPr>
                <w:ilvl w:val="0"/>
                <w:numId w:val="5"/>
              </w:numPr>
              <w:tabs>
                <w:tab w:val="left" w:pos="828"/>
              </w:tabs>
              <w:spacing w:after="120"/>
              <w:ind w:right="105"/>
              <w:jc w:val="both"/>
            </w:pPr>
            <w:r>
              <w:t>Ability to develop new technical skills and embrace new technology and techniques.</w:t>
            </w:r>
          </w:p>
          <w:p w14:paraId="7AAEEB01" w14:textId="0AABC8B7" w:rsidR="00EB1FFD" w:rsidRPr="0046529C" w:rsidRDefault="00EB1FFD" w:rsidP="00EB1FFD">
            <w:pPr>
              <w:pStyle w:val="TableParagraph"/>
              <w:numPr>
                <w:ilvl w:val="0"/>
                <w:numId w:val="5"/>
              </w:numPr>
              <w:tabs>
                <w:tab w:val="left" w:pos="828"/>
              </w:tabs>
              <w:spacing w:after="120"/>
              <w:ind w:right="105"/>
              <w:jc w:val="both"/>
            </w:pPr>
            <w:r>
              <w:t>Knowledge of Work Health and Safety practices, the principles of Equal Employment Opportunity, ethical practice and multi-cultural diversity.</w:t>
            </w:r>
          </w:p>
        </w:tc>
      </w:tr>
      <w:tr w:rsidR="006B2AF3" w:rsidRPr="0046529C" w14:paraId="0EF98C54" w14:textId="77777777" w:rsidTr="00252E54">
        <w:trPr>
          <w:trHeight w:val="1055"/>
        </w:trPr>
        <w:tc>
          <w:tcPr>
            <w:tcW w:w="2830" w:type="dxa"/>
            <w:tcBorders>
              <w:top w:val="single" w:sz="4" w:space="0" w:color="5C348A"/>
              <w:bottom w:val="single" w:sz="4" w:space="0" w:color="5C348A"/>
            </w:tcBorders>
            <w:shd w:val="clear" w:color="auto" w:fill="DED1ED"/>
          </w:tcPr>
          <w:p w14:paraId="77EA9969" w14:textId="77777777" w:rsidR="006B2AF3" w:rsidRPr="0046529C" w:rsidRDefault="006B2AF3" w:rsidP="00FF2E10">
            <w:pPr>
              <w:pStyle w:val="TableParagraph"/>
              <w:spacing w:before="147"/>
              <w:ind w:left="0"/>
            </w:pPr>
          </w:p>
          <w:p w14:paraId="7E0C5457" w14:textId="77777777" w:rsidR="006B2AF3" w:rsidRPr="0046529C" w:rsidRDefault="006B2AF3" w:rsidP="00FF2E10">
            <w:pPr>
              <w:pStyle w:val="TableParagraph"/>
              <w:rPr>
                <w:b/>
              </w:rPr>
            </w:pPr>
            <w:r w:rsidRPr="0046529C">
              <w:rPr>
                <w:b/>
              </w:rPr>
              <w:t>Desirable</w:t>
            </w:r>
            <w:r w:rsidRPr="0046529C">
              <w:rPr>
                <w:b/>
                <w:spacing w:val="-7"/>
              </w:rPr>
              <w:t xml:space="preserve"> </w:t>
            </w:r>
            <w:r w:rsidRPr="0046529C">
              <w:rPr>
                <w:b/>
              </w:rPr>
              <w:t>(if</w:t>
            </w:r>
            <w:r w:rsidRPr="0046529C">
              <w:rPr>
                <w:b/>
                <w:spacing w:val="-6"/>
              </w:rPr>
              <w:t xml:space="preserve"> </w:t>
            </w:r>
            <w:r w:rsidRPr="0046529C">
              <w:rPr>
                <w:b/>
                <w:spacing w:val="-2"/>
              </w:rPr>
              <w:t>applicable):</w:t>
            </w:r>
          </w:p>
        </w:tc>
        <w:tc>
          <w:tcPr>
            <w:tcW w:w="6188" w:type="dxa"/>
            <w:tcBorders>
              <w:top w:val="single" w:sz="4" w:space="0" w:color="5C348A"/>
              <w:bottom w:val="single" w:sz="4" w:space="0" w:color="5C348A"/>
            </w:tcBorders>
            <w:tcMar>
              <w:top w:w="57" w:type="dxa"/>
              <w:left w:w="57" w:type="dxa"/>
            </w:tcMar>
          </w:tcPr>
          <w:p w14:paraId="30EB6B5E" w14:textId="76DF0B52" w:rsidR="00A46FA3" w:rsidRDefault="00A46FA3" w:rsidP="00A46FA3">
            <w:pPr>
              <w:pStyle w:val="TableParagraph"/>
              <w:numPr>
                <w:ilvl w:val="0"/>
                <w:numId w:val="5"/>
              </w:numPr>
              <w:tabs>
                <w:tab w:val="left" w:pos="828"/>
              </w:tabs>
              <w:spacing w:after="120"/>
              <w:ind w:right="105"/>
              <w:jc w:val="both"/>
            </w:pPr>
            <w:r>
              <w:t>Sound knowledge of local government functions and operations.</w:t>
            </w:r>
          </w:p>
          <w:p w14:paraId="5282D49B" w14:textId="689C93D9" w:rsidR="00A46FA3" w:rsidRDefault="00A46FA3" w:rsidP="00A46FA3">
            <w:pPr>
              <w:pStyle w:val="TableParagraph"/>
              <w:numPr>
                <w:ilvl w:val="0"/>
                <w:numId w:val="5"/>
              </w:numPr>
              <w:tabs>
                <w:tab w:val="left" w:pos="828"/>
              </w:tabs>
              <w:spacing w:after="120"/>
              <w:ind w:right="105"/>
              <w:jc w:val="both"/>
            </w:pPr>
            <w:r>
              <w:t>Demonstrated proficiency in contemporary reporting, data visualisation and presentation tools, including Microsoft Power BI or equivalent, Microsoft 365 and corporate performance/reporting systems.</w:t>
            </w:r>
          </w:p>
          <w:p w14:paraId="3A0C8FE8" w14:textId="20F7B30B" w:rsidR="006B2AF3" w:rsidRPr="0046529C" w:rsidRDefault="00A46FA3" w:rsidP="00A46FA3">
            <w:pPr>
              <w:pStyle w:val="TableParagraph"/>
              <w:numPr>
                <w:ilvl w:val="0"/>
                <w:numId w:val="5"/>
              </w:numPr>
              <w:tabs>
                <w:tab w:val="left" w:pos="828"/>
              </w:tabs>
              <w:spacing w:after="120"/>
              <w:ind w:right="105"/>
              <w:jc w:val="both"/>
            </w:pPr>
            <w:r>
              <w:t>Experience working with HPE Content Manager, survey and data collection software andTech-1 Performance Planning module</w:t>
            </w:r>
          </w:p>
        </w:tc>
      </w:tr>
    </w:tbl>
    <w:p w14:paraId="16892C37" w14:textId="77777777" w:rsidR="006B2AF3" w:rsidRPr="0046529C" w:rsidRDefault="006B2AF3" w:rsidP="006B2AF3">
      <w:pPr>
        <w:pStyle w:val="BodyText"/>
        <w:spacing w:before="18"/>
        <w:rPr>
          <w:sz w:val="20"/>
        </w:rPr>
      </w:pPr>
    </w:p>
    <w:tbl>
      <w:tblPr>
        <w:tblW w:w="0" w:type="auto"/>
        <w:tblInd w:w="16" w:type="dxa"/>
        <w:tblBorders>
          <w:top w:val="single" w:sz="4" w:space="0" w:color="5C348A"/>
          <w:left w:val="single" w:sz="4" w:space="0" w:color="5C348A"/>
          <w:bottom w:val="single" w:sz="4" w:space="0" w:color="5C348A"/>
          <w:right w:val="single" w:sz="4" w:space="0" w:color="5C348A"/>
          <w:insideH w:val="single" w:sz="4" w:space="0" w:color="5C348A"/>
          <w:insideV w:val="single" w:sz="4" w:space="0" w:color="5C348A"/>
        </w:tblBorders>
        <w:tblLayout w:type="fixed"/>
        <w:tblCellMar>
          <w:left w:w="0" w:type="dxa"/>
          <w:right w:w="0" w:type="dxa"/>
        </w:tblCellMar>
        <w:tblLook w:val="01E0" w:firstRow="1" w:lastRow="1" w:firstColumn="1" w:lastColumn="1" w:noHBand="0" w:noVBand="0"/>
      </w:tblPr>
      <w:tblGrid>
        <w:gridCol w:w="3528"/>
        <w:gridCol w:w="3402"/>
        <w:gridCol w:w="2103"/>
      </w:tblGrid>
      <w:tr w:rsidR="006B2AF3" w:rsidRPr="0046529C" w14:paraId="57E63C3A" w14:textId="77777777" w:rsidTr="00FF2E10">
        <w:trPr>
          <w:trHeight w:val="350"/>
        </w:trPr>
        <w:tc>
          <w:tcPr>
            <w:tcW w:w="9033" w:type="dxa"/>
            <w:gridSpan w:val="3"/>
            <w:tcBorders>
              <w:top w:val="nil"/>
              <w:left w:val="nil"/>
              <w:bottom w:val="nil"/>
              <w:right w:val="nil"/>
            </w:tcBorders>
            <w:shd w:val="clear" w:color="auto" w:fill="5C348A"/>
          </w:tcPr>
          <w:p w14:paraId="2771E837" w14:textId="77777777" w:rsidR="006B2AF3" w:rsidRPr="0046529C" w:rsidRDefault="006B2AF3" w:rsidP="00FF2E10">
            <w:pPr>
              <w:pStyle w:val="TableParagraph"/>
              <w:spacing w:before="45"/>
              <w:ind w:left="122"/>
              <w:rPr>
                <w:b/>
              </w:rPr>
            </w:pPr>
            <w:r w:rsidRPr="0046529C">
              <w:rPr>
                <w:b/>
                <w:color w:val="FFFFFF"/>
                <w:spacing w:val="-2"/>
              </w:rPr>
              <w:t>Signature</w:t>
            </w:r>
          </w:p>
        </w:tc>
      </w:tr>
      <w:tr w:rsidR="006B2AF3" w:rsidRPr="0046529C" w14:paraId="697B58B0" w14:textId="77777777" w:rsidTr="00FF2E10">
        <w:trPr>
          <w:trHeight w:val="340"/>
        </w:trPr>
        <w:tc>
          <w:tcPr>
            <w:tcW w:w="9033" w:type="dxa"/>
            <w:gridSpan w:val="3"/>
            <w:tcBorders>
              <w:top w:val="nil"/>
              <w:left w:val="nil"/>
              <w:right w:val="nil"/>
            </w:tcBorders>
            <w:shd w:val="clear" w:color="auto" w:fill="DED1ED"/>
          </w:tcPr>
          <w:p w14:paraId="36A16A64" w14:textId="77777777" w:rsidR="006B2AF3" w:rsidRPr="0046529C" w:rsidRDefault="006B2AF3" w:rsidP="00FF2E10">
            <w:pPr>
              <w:pStyle w:val="TableParagraph"/>
              <w:spacing w:before="43"/>
              <w:ind w:left="122"/>
              <w:rPr>
                <w:i/>
              </w:rPr>
            </w:pPr>
            <w:r w:rsidRPr="0046529C">
              <w:rPr>
                <w:i/>
              </w:rPr>
              <w:t>By</w:t>
            </w:r>
            <w:r w:rsidRPr="0046529C">
              <w:rPr>
                <w:i/>
                <w:spacing w:val="-8"/>
              </w:rPr>
              <w:t xml:space="preserve"> </w:t>
            </w:r>
            <w:r w:rsidRPr="0046529C">
              <w:rPr>
                <w:i/>
              </w:rPr>
              <w:t>signing</w:t>
            </w:r>
            <w:r w:rsidRPr="0046529C">
              <w:rPr>
                <w:i/>
                <w:spacing w:val="-6"/>
              </w:rPr>
              <w:t xml:space="preserve"> </w:t>
            </w:r>
            <w:r w:rsidRPr="0046529C">
              <w:rPr>
                <w:i/>
              </w:rPr>
              <w:t>below,</w:t>
            </w:r>
            <w:r w:rsidRPr="0046529C">
              <w:rPr>
                <w:i/>
                <w:spacing w:val="-7"/>
              </w:rPr>
              <w:t xml:space="preserve"> </w:t>
            </w:r>
            <w:r w:rsidRPr="0046529C">
              <w:rPr>
                <w:i/>
              </w:rPr>
              <w:t>I</w:t>
            </w:r>
            <w:r w:rsidRPr="0046529C">
              <w:rPr>
                <w:i/>
                <w:spacing w:val="-4"/>
              </w:rPr>
              <w:t xml:space="preserve"> </w:t>
            </w:r>
            <w:r w:rsidRPr="0046529C">
              <w:rPr>
                <w:i/>
              </w:rPr>
              <w:t>understand</w:t>
            </w:r>
            <w:r w:rsidRPr="0046529C">
              <w:rPr>
                <w:i/>
                <w:spacing w:val="-8"/>
              </w:rPr>
              <w:t xml:space="preserve"> </w:t>
            </w:r>
            <w:r w:rsidRPr="0046529C">
              <w:rPr>
                <w:i/>
              </w:rPr>
              <w:t>the</w:t>
            </w:r>
            <w:r w:rsidRPr="0046529C">
              <w:rPr>
                <w:i/>
                <w:spacing w:val="-8"/>
              </w:rPr>
              <w:t xml:space="preserve"> </w:t>
            </w:r>
            <w:r w:rsidRPr="0046529C">
              <w:rPr>
                <w:i/>
              </w:rPr>
              <w:t>contents</w:t>
            </w:r>
            <w:r w:rsidRPr="0046529C">
              <w:rPr>
                <w:i/>
                <w:spacing w:val="-5"/>
              </w:rPr>
              <w:t xml:space="preserve"> </w:t>
            </w:r>
            <w:r w:rsidRPr="0046529C">
              <w:rPr>
                <w:i/>
              </w:rPr>
              <w:t>and</w:t>
            </w:r>
            <w:r w:rsidRPr="0046529C">
              <w:rPr>
                <w:i/>
                <w:spacing w:val="-8"/>
              </w:rPr>
              <w:t xml:space="preserve"> </w:t>
            </w:r>
            <w:r w:rsidRPr="0046529C">
              <w:rPr>
                <w:i/>
              </w:rPr>
              <w:t>expectations</w:t>
            </w:r>
            <w:r w:rsidRPr="0046529C">
              <w:rPr>
                <w:i/>
                <w:spacing w:val="-8"/>
              </w:rPr>
              <w:t xml:space="preserve"> </w:t>
            </w:r>
            <w:r w:rsidRPr="0046529C">
              <w:rPr>
                <w:i/>
              </w:rPr>
              <w:t>of</w:t>
            </w:r>
            <w:r w:rsidRPr="0046529C">
              <w:rPr>
                <w:i/>
                <w:spacing w:val="-7"/>
              </w:rPr>
              <w:t xml:space="preserve"> </w:t>
            </w:r>
            <w:r w:rsidRPr="0046529C">
              <w:rPr>
                <w:i/>
              </w:rPr>
              <w:t>this</w:t>
            </w:r>
            <w:r w:rsidRPr="0046529C">
              <w:rPr>
                <w:i/>
                <w:spacing w:val="-8"/>
              </w:rPr>
              <w:t xml:space="preserve"> </w:t>
            </w:r>
            <w:r w:rsidRPr="0046529C">
              <w:rPr>
                <w:i/>
              </w:rPr>
              <w:t>position</w:t>
            </w:r>
            <w:r w:rsidRPr="0046529C">
              <w:rPr>
                <w:i/>
                <w:spacing w:val="-6"/>
              </w:rPr>
              <w:t xml:space="preserve"> </w:t>
            </w:r>
            <w:r w:rsidRPr="0046529C">
              <w:rPr>
                <w:i/>
                <w:spacing w:val="-2"/>
              </w:rPr>
              <w:t>description.</w:t>
            </w:r>
          </w:p>
        </w:tc>
      </w:tr>
      <w:tr w:rsidR="006B2AF3" w:rsidRPr="0046529C" w14:paraId="2FC67A63" w14:textId="77777777" w:rsidTr="00D142C1">
        <w:trPr>
          <w:trHeight w:val="832"/>
        </w:trPr>
        <w:tc>
          <w:tcPr>
            <w:tcW w:w="3528" w:type="dxa"/>
            <w:tcBorders>
              <w:left w:val="nil"/>
            </w:tcBorders>
          </w:tcPr>
          <w:p w14:paraId="47E5F7BF" w14:textId="77777777" w:rsidR="006B2AF3" w:rsidRDefault="006B2AF3" w:rsidP="00FF2E10">
            <w:pPr>
              <w:pStyle w:val="TableParagraph"/>
              <w:ind w:left="122"/>
              <w:rPr>
                <w:b/>
                <w:spacing w:val="-4"/>
              </w:rPr>
            </w:pPr>
            <w:r w:rsidRPr="0046529C">
              <w:rPr>
                <w:b/>
                <w:spacing w:val="-4"/>
              </w:rPr>
              <w:t>Name</w:t>
            </w:r>
          </w:p>
          <w:p w14:paraId="3C065A63" w14:textId="77777777" w:rsidR="00252E54" w:rsidRPr="0046529C" w:rsidRDefault="00252E54" w:rsidP="00FF2E10">
            <w:pPr>
              <w:pStyle w:val="TableParagraph"/>
              <w:ind w:left="122"/>
              <w:rPr>
                <w:b/>
              </w:rPr>
            </w:pPr>
          </w:p>
        </w:tc>
        <w:tc>
          <w:tcPr>
            <w:tcW w:w="3402" w:type="dxa"/>
          </w:tcPr>
          <w:p w14:paraId="23793FE2" w14:textId="77777777" w:rsidR="006B2AF3" w:rsidRDefault="006B2AF3" w:rsidP="00FF2E10">
            <w:pPr>
              <w:pStyle w:val="TableParagraph"/>
              <w:ind w:left="102"/>
              <w:rPr>
                <w:b/>
                <w:spacing w:val="-2"/>
              </w:rPr>
            </w:pPr>
            <w:r w:rsidRPr="0046529C">
              <w:rPr>
                <w:b/>
                <w:spacing w:val="-2"/>
              </w:rPr>
              <w:t>Signature</w:t>
            </w:r>
          </w:p>
          <w:p w14:paraId="5AC66ADE" w14:textId="77777777" w:rsidR="00252E54" w:rsidRPr="0046529C" w:rsidRDefault="00252E54" w:rsidP="00FF2E10">
            <w:pPr>
              <w:pStyle w:val="TableParagraph"/>
              <w:ind w:left="102"/>
              <w:rPr>
                <w:b/>
              </w:rPr>
            </w:pPr>
          </w:p>
        </w:tc>
        <w:tc>
          <w:tcPr>
            <w:tcW w:w="2103" w:type="dxa"/>
            <w:tcBorders>
              <w:right w:val="nil"/>
            </w:tcBorders>
          </w:tcPr>
          <w:p w14:paraId="445FF6E5" w14:textId="77777777" w:rsidR="006B2AF3" w:rsidRDefault="006B2AF3" w:rsidP="00FF2E10">
            <w:pPr>
              <w:pStyle w:val="TableParagraph"/>
              <w:ind w:left="102"/>
              <w:rPr>
                <w:b/>
                <w:spacing w:val="-4"/>
              </w:rPr>
            </w:pPr>
            <w:r w:rsidRPr="0046529C">
              <w:rPr>
                <w:b/>
                <w:spacing w:val="-4"/>
              </w:rPr>
              <w:t>Date</w:t>
            </w:r>
          </w:p>
          <w:p w14:paraId="08FEBDDD" w14:textId="77777777" w:rsidR="00252E54" w:rsidRPr="0046529C" w:rsidRDefault="00252E54" w:rsidP="00FF2E10">
            <w:pPr>
              <w:pStyle w:val="TableParagraph"/>
              <w:ind w:left="102"/>
              <w:rPr>
                <w:b/>
              </w:rPr>
            </w:pPr>
          </w:p>
        </w:tc>
      </w:tr>
    </w:tbl>
    <w:p w14:paraId="2D184C39" w14:textId="77777777" w:rsidR="00086E1B" w:rsidRPr="0046529C" w:rsidRDefault="00086E1B">
      <w:pPr>
        <w:pStyle w:val="TableParagraph"/>
        <w:jc w:val="both"/>
        <w:sectPr w:rsidR="00086E1B" w:rsidRPr="0046529C">
          <w:pgSz w:w="11910" w:h="16840"/>
          <w:pgMar w:top="1920" w:right="1417" w:bottom="1280" w:left="1417" w:header="388" w:footer="1091" w:gutter="0"/>
          <w:cols w:space="720"/>
        </w:sectPr>
      </w:pPr>
    </w:p>
    <w:p w14:paraId="1830E74C" w14:textId="77777777" w:rsidR="00086E1B" w:rsidRPr="0046529C" w:rsidRDefault="00086E1B">
      <w:pPr>
        <w:pStyle w:val="BodyText"/>
        <w:spacing w:before="5"/>
        <w:rPr>
          <w:sz w:val="3"/>
        </w:rPr>
      </w:pPr>
    </w:p>
    <w:p w14:paraId="0C4C4C14" w14:textId="77777777" w:rsidR="00086E1B" w:rsidRPr="0046529C" w:rsidRDefault="00CC6DEE">
      <w:pPr>
        <w:pStyle w:val="Heading1"/>
        <w:tabs>
          <w:tab w:val="left" w:pos="9041"/>
        </w:tabs>
        <w:spacing w:before="83"/>
      </w:pPr>
      <w:r w:rsidRPr="0046529C">
        <w:rPr>
          <w:rFonts w:ascii="Times New Roman"/>
          <w:b w:val="0"/>
          <w:color w:val="FFFFFF"/>
          <w:spacing w:val="47"/>
          <w:shd w:val="clear" w:color="auto" w:fill="5C348A"/>
        </w:rPr>
        <w:t xml:space="preserve"> </w:t>
      </w:r>
      <w:r w:rsidRPr="0046529C">
        <w:rPr>
          <w:color w:val="FFFFFF"/>
          <w:shd w:val="clear" w:color="auto" w:fill="5C348A"/>
        </w:rPr>
        <w:t>Capabilities</w:t>
      </w:r>
      <w:r w:rsidRPr="0046529C">
        <w:rPr>
          <w:color w:val="FFFFFF"/>
          <w:spacing w:val="-4"/>
          <w:shd w:val="clear" w:color="auto" w:fill="5C348A"/>
        </w:rPr>
        <w:t xml:space="preserve"> </w:t>
      </w:r>
      <w:r w:rsidRPr="0046529C">
        <w:rPr>
          <w:color w:val="FFFFFF"/>
          <w:shd w:val="clear" w:color="auto" w:fill="5C348A"/>
        </w:rPr>
        <w:t>for</w:t>
      </w:r>
      <w:r w:rsidRPr="0046529C">
        <w:rPr>
          <w:color w:val="FFFFFF"/>
          <w:spacing w:val="-3"/>
          <w:shd w:val="clear" w:color="auto" w:fill="5C348A"/>
        </w:rPr>
        <w:t xml:space="preserve"> </w:t>
      </w:r>
      <w:r w:rsidRPr="0046529C">
        <w:rPr>
          <w:color w:val="FFFFFF"/>
          <w:shd w:val="clear" w:color="auto" w:fill="5C348A"/>
        </w:rPr>
        <w:t>the</w:t>
      </w:r>
      <w:r w:rsidRPr="0046529C">
        <w:rPr>
          <w:color w:val="FFFFFF"/>
          <w:spacing w:val="-2"/>
          <w:shd w:val="clear" w:color="auto" w:fill="5C348A"/>
        </w:rPr>
        <w:t xml:space="preserve"> position</w:t>
      </w:r>
      <w:r w:rsidRPr="0046529C">
        <w:rPr>
          <w:color w:val="FFFFFF"/>
          <w:shd w:val="clear" w:color="auto" w:fill="5C348A"/>
        </w:rPr>
        <w:tab/>
      </w:r>
    </w:p>
    <w:p w14:paraId="660F442D" w14:textId="4E98FDB4" w:rsidR="00086E1B" w:rsidRPr="0046529C" w:rsidRDefault="00CC6DEE">
      <w:pPr>
        <w:pStyle w:val="BodyText"/>
        <w:spacing w:before="114" w:after="55"/>
        <w:ind w:left="131" w:right="28"/>
      </w:pPr>
      <w:r w:rsidRPr="0046529C">
        <w:t>The</w:t>
      </w:r>
      <w:r w:rsidRPr="0046529C">
        <w:rPr>
          <w:spacing w:val="-2"/>
        </w:rPr>
        <w:t xml:space="preserve"> </w:t>
      </w:r>
      <w:r w:rsidRPr="0046529C">
        <w:t>capability</w:t>
      </w:r>
      <w:r w:rsidRPr="0046529C">
        <w:rPr>
          <w:spacing w:val="-1"/>
        </w:rPr>
        <w:t xml:space="preserve"> </w:t>
      </w:r>
      <w:r w:rsidRPr="0046529C">
        <w:t>framework</w:t>
      </w:r>
      <w:r w:rsidRPr="0046529C">
        <w:rPr>
          <w:spacing w:val="-3"/>
        </w:rPr>
        <w:t xml:space="preserve"> </w:t>
      </w:r>
      <w:r w:rsidRPr="0046529C">
        <w:t>outlines</w:t>
      </w:r>
      <w:r w:rsidRPr="0046529C">
        <w:rPr>
          <w:spacing w:val="-4"/>
        </w:rPr>
        <w:t xml:space="preserve"> </w:t>
      </w:r>
      <w:r w:rsidRPr="0046529C">
        <w:t>the</w:t>
      </w:r>
      <w:r w:rsidRPr="0046529C">
        <w:rPr>
          <w:spacing w:val="-2"/>
        </w:rPr>
        <w:t xml:space="preserve"> </w:t>
      </w:r>
      <w:r w:rsidRPr="0046529C">
        <w:t>capabilities</w:t>
      </w:r>
      <w:r w:rsidRPr="0046529C">
        <w:rPr>
          <w:spacing w:val="-4"/>
        </w:rPr>
        <w:t xml:space="preserve"> </w:t>
      </w:r>
      <w:r w:rsidRPr="0046529C">
        <w:t>needed</w:t>
      </w:r>
      <w:r w:rsidRPr="0046529C">
        <w:rPr>
          <w:spacing w:val="-2"/>
        </w:rPr>
        <w:t xml:space="preserve"> </w:t>
      </w:r>
      <w:r w:rsidRPr="0046529C">
        <w:t>by</w:t>
      </w:r>
      <w:r w:rsidRPr="0046529C">
        <w:rPr>
          <w:spacing w:val="-2"/>
        </w:rPr>
        <w:t xml:space="preserve"> </w:t>
      </w:r>
      <w:r w:rsidRPr="0046529C">
        <w:t>everyone</w:t>
      </w:r>
      <w:r w:rsidRPr="0046529C">
        <w:rPr>
          <w:spacing w:val="-4"/>
        </w:rPr>
        <w:t xml:space="preserve"> </w:t>
      </w:r>
      <w:r w:rsidRPr="0046529C">
        <w:t>to</w:t>
      </w:r>
      <w:r w:rsidRPr="0046529C">
        <w:rPr>
          <w:spacing w:val="-6"/>
        </w:rPr>
        <w:t xml:space="preserve"> </w:t>
      </w:r>
      <w:r w:rsidRPr="0046529C">
        <w:t>work</w:t>
      </w:r>
      <w:r w:rsidRPr="0046529C">
        <w:rPr>
          <w:spacing w:val="-1"/>
        </w:rPr>
        <w:t xml:space="preserve"> </w:t>
      </w:r>
      <w:r w:rsidRPr="0046529C">
        <w:t>well and</w:t>
      </w:r>
      <w:r w:rsidRPr="0046529C">
        <w:rPr>
          <w:spacing w:val="-2"/>
        </w:rPr>
        <w:t xml:space="preserve"> </w:t>
      </w:r>
      <w:r w:rsidRPr="0046529C">
        <w:t>be effective in their position. They are expressed as behaviours to provide clarity and a common language to describ</w:t>
      </w:r>
      <w:r w:rsidR="003A4655" w:rsidRPr="0046529C">
        <w:t>e</w:t>
      </w:r>
      <w:r w:rsidRPr="0046529C">
        <w:t xml:space="preserve"> the skills and abilities to perform a position at Council.</w:t>
      </w:r>
    </w:p>
    <w:tbl>
      <w:tblPr>
        <w:tblW w:w="0" w:type="auto"/>
        <w:tblInd w:w="30" w:type="dxa"/>
        <w:tblLayout w:type="fixed"/>
        <w:tblCellMar>
          <w:left w:w="0" w:type="dxa"/>
          <w:right w:w="0" w:type="dxa"/>
        </w:tblCellMar>
        <w:tblLook w:val="01E0" w:firstRow="1" w:lastRow="1" w:firstColumn="1" w:lastColumn="1" w:noHBand="0" w:noVBand="0"/>
      </w:tblPr>
      <w:tblGrid>
        <w:gridCol w:w="3828"/>
        <w:gridCol w:w="5190"/>
      </w:tblGrid>
      <w:tr w:rsidR="00086E1B" w:rsidRPr="0046529C" w14:paraId="7BAB6ADC" w14:textId="77777777">
        <w:trPr>
          <w:trHeight w:val="525"/>
        </w:trPr>
        <w:tc>
          <w:tcPr>
            <w:tcW w:w="3828" w:type="dxa"/>
            <w:shd w:val="clear" w:color="auto" w:fill="5C348A"/>
          </w:tcPr>
          <w:p w14:paraId="72B752ED" w14:textId="77777777" w:rsidR="00086E1B" w:rsidRPr="0046529C" w:rsidRDefault="00CC6DEE">
            <w:pPr>
              <w:pStyle w:val="TableParagraph"/>
              <w:spacing w:before="21" w:line="252" w:lineRule="exact"/>
              <w:rPr>
                <w:b/>
              </w:rPr>
            </w:pPr>
            <w:r w:rsidRPr="0046529C">
              <w:rPr>
                <w:b/>
                <w:color w:val="FFFFFF"/>
              </w:rPr>
              <w:t>Core</w:t>
            </w:r>
            <w:r w:rsidRPr="0046529C">
              <w:rPr>
                <w:b/>
                <w:color w:val="FFFFFF"/>
                <w:spacing w:val="-4"/>
              </w:rPr>
              <w:t xml:space="preserve"> </w:t>
            </w:r>
            <w:r w:rsidRPr="0046529C">
              <w:rPr>
                <w:b/>
                <w:color w:val="FFFFFF"/>
                <w:spacing w:val="-2"/>
              </w:rPr>
              <w:t>Capabilities</w:t>
            </w:r>
          </w:p>
          <w:p w14:paraId="7DF55377" w14:textId="1F1028B2" w:rsidR="00086E1B" w:rsidRPr="0046529C" w:rsidRDefault="00CC6DEE">
            <w:pPr>
              <w:pStyle w:val="TableParagraph"/>
              <w:spacing w:line="229" w:lineRule="exact"/>
              <w:rPr>
                <w:i/>
                <w:sz w:val="20"/>
              </w:rPr>
            </w:pPr>
            <w:r w:rsidRPr="0046529C">
              <w:rPr>
                <w:i/>
                <w:color w:val="FFFFFF"/>
                <w:sz w:val="20"/>
              </w:rPr>
              <w:t>Applicable</w:t>
            </w:r>
            <w:r w:rsidRPr="0046529C">
              <w:rPr>
                <w:i/>
                <w:color w:val="FFFFFF"/>
                <w:spacing w:val="-8"/>
                <w:sz w:val="20"/>
              </w:rPr>
              <w:t xml:space="preserve"> </w:t>
            </w:r>
            <w:r w:rsidRPr="0046529C">
              <w:rPr>
                <w:i/>
                <w:color w:val="FFFFFF"/>
                <w:sz w:val="20"/>
              </w:rPr>
              <w:t>to</w:t>
            </w:r>
            <w:r w:rsidRPr="0046529C">
              <w:rPr>
                <w:i/>
                <w:color w:val="FFFFFF"/>
                <w:spacing w:val="-5"/>
                <w:sz w:val="20"/>
              </w:rPr>
              <w:t xml:space="preserve"> </w:t>
            </w:r>
            <w:r w:rsidRPr="0046529C">
              <w:rPr>
                <w:i/>
                <w:color w:val="FFFFFF"/>
                <w:sz w:val="20"/>
              </w:rPr>
              <w:t>all</w:t>
            </w:r>
            <w:r w:rsidRPr="0046529C">
              <w:rPr>
                <w:i/>
                <w:color w:val="FFFFFF"/>
                <w:spacing w:val="-6"/>
                <w:sz w:val="20"/>
              </w:rPr>
              <w:t xml:space="preserve"> </w:t>
            </w:r>
            <w:r w:rsidRPr="0046529C">
              <w:rPr>
                <w:i/>
                <w:color w:val="FFFFFF"/>
                <w:spacing w:val="-2"/>
                <w:sz w:val="20"/>
              </w:rPr>
              <w:t>positions</w:t>
            </w:r>
          </w:p>
        </w:tc>
        <w:tc>
          <w:tcPr>
            <w:tcW w:w="5190" w:type="dxa"/>
            <w:shd w:val="clear" w:color="auto" w:fill="5C348A"/>
          </w:tcPr>
          <w:p w14:paraId="479008B9" w14:textId="77777777" w:rsidR="00086E1B" w:rsidRPr="0046529C" w:rsidRDefault="00CC6DEE">
            <w:pPr>
              <w:pStyle w:val="TableParagraph"/>
              <w:spacing w:before="9"/>
              <w:rPr>
                <w:b/>
              </w:rPr>
            </w:pPr>
            <w:r w:rsidRPr="0046529C">
              <w:rPr>
                <w:b/>
                <w:color w:val="FFFFFF"/>
                <w:spacing w:val="-2"/>
              </w:rPr>
              <w:t>Description</w:t>
            </w:r>
          </w:p>
        </w:tc>
      </w:tr>
      <w:tr w:rsidR="00086E1B" w:rsidRPr="0046529C" w14:paraId="6B2E16DA" w14:textId="77777777">
        <w:trPr>
          <w:trHeight w:val="494"/>
        </w:trPr>
        <w:tc>
          <w:tcPr>
            <w:tcW w:w="3828" w:type="dxa"/>
            <w:tcBorders>
              <w:bottom w:val="single" w:sz="4" w:space="0" w:color="5C348A"/>
            </w:tcBorders>
            <w:shd w:val="clear" w:color="auto" w:fill="DED1ED"/>
          </w:tcPr>
          <w:p w14:paraId="7A2F68F6" w14:textId="77777777" w:rsidR="00086E1B" w:rsidRPr="0046529C" w:rsidRDefault="00CC6DEE">
            <w:pPr>
              <w:pStyle w:val="TableParagraph"/>
              <w:spacing w:before="120"/>
            </w:pPr>
            <w:r w:rsidRPr="0046529C">
              <w:t>Developing</w:t>
            </w:r>
            <w:r w:rsidRPr="0046529C">
              <w:rPr>
                <w:spacing w:val="-12"/>
              </w:rPr>
              <w:t xml:space="preserve"> </w:t>
            </w:r>
            <w:r w:rsidRPr="0046529C">
              <w:rPr>
                <w:spacing w:val="-4"/>
              </w:rPr>
              <w:t>Self</w:t>
            </w:r>
          </w:p>
        </w:tc>
        <w:tc>
          <w:tcPr>
            <w:tcW w:w="5190" w:type="dxa"/>
            <w:tcBorders>
              <w:bottom w:val="single" w:sz="4" w:space="0" w:color="5C348A"/>
            </w:tcBorders>
          </w:tcPr>
          <w:p w14:paraId="07DAAD11" w14:textId="77777777" w:rsidR="00086E1B" w:rsidRPr="0046529C" w:rsidRDefault="00CC6DEE">
            <w:pPr>
              <w:pStyle w:val="TableParagraph"/>
              <w:spacing w:before="40"/>
              <w:ind w:right="204"/>
              <w:rPr>
                <w:sz w:val="18"/>
              </w:rPr>
            </w:pPr>
            <w:r w:rsidRPr="0046529C">
              <w:rPr>
                <w:sz w:val="18"/>
              </w:rPr>
              <w:t>Seeks</w:t>
            </w:r>
            <w:r w:rsidRPr="0046529C">
              <w:rPr>
                <w:spacing w:val="-7"/>
                <w:sz w:val="18"/>
              </w:rPr>
              <w:t xml:space="preserve"> </w:t>
            </w:r>
            <w:r w:rsidRPr="0046529C">
              <w:rPr>
                <w:sz w:val="18"/>
              </w:rPr>
              <w:t>growth</w:t>
            </w:r>
            <w:r w:rsidRPr="0046529C">
              <w:rPr>
                <w:spacing w:val="-7"/>
                <w:sz w:val="18"/>
              </w:rPr>
              <w:t xml:space="preserve"> </w:t>
            </w:r>
            <w:r w:rsidRPr="0046529C">
              <w:rPr>
                <w:sz w:val="18"/>
              </w:rPr>
              <w:t>opportunities,</w:t>
            </w:r>
            <w:r w:rsidRPr="0046529C">
              <w:rPr>
                <w:spacing w:val="-9"/>
                <w:sz w:val="18"/>
              </w:rPr>
              <w:t xml:space="preserve"> </w:t>
            </w:r>
            <w:r w:rsidRPr="0046529C">
              <w:rPr>
                <w:sz w:val="18"/>
              </w:rPr>
              <w:t>embraces</w:t>
            </w:r>
            <w:r w:rsidRPr="0046529C">
              <w:rPr>
                <w:spacing w:val="-9"/>
                <w:sz w:val="18"/>
              </w:rPr>
              <w:t xml:space="preserve"> </w:t>
            </w:r>
            <w:r w:rsidRPr="0046529C">
              <w:rPr>
                <w:sz w:val="18"/>
              </w:rPr>
              <w:t>feedback,</w:t>
            </w:r>
            <w:r w:rsidRPr="0046529C">
              <w:rPr>
                <w:spacing w:val="-9"/>
                <w:sz w:val="18"/>
              </w:rPr>
              <w:t xml:space="preserve"> </w:t>
            </w:r>
            <w:r w:rsidRPr="0046529C">
              <w:rPr>
                <w:sz w:val="18"/>
              </w:rPr>
              <w:t>and enhances skills and knowledge.</w:t>
            </w:r>
          </w:p>
        </w:tc>
      </w:tr>
      <w:tr w:rsidR="00086E1B" w:rsidRPr="0046529C" w14:paraId="47D969BD" w14:textId="77777777">
        <w:trPr>
          <w:trHeight w:val="494"/>
        </w:trPr>
        <w:tc>
          <w:tcPr>
            <w:tcW w:w="3828" w:type="dxa"/>
            <w:tcBorders>
              <w:top w:val="single" w:sz="4" w:space="0" w:color="5C348A"/>
              <w:bottom w:val="single" w:sz="4" w:space="0" w:color="5C348A"/>
            </w:tcBorders>
            <w:shd w:val="clear" w:color="auto" w:fill="DED1ED"/>
          </w:tcPr>
          <w:p w14:paraId="622F9371" w14:textId="77777777" w:rsidR="00086E1B" w:rsidRPr="0046529C" w:rsidRDefault="00CC6DEE">
            <w:pPr>
              <w:pStyle w:val="TableParagraph"/>
              <w:spacing w:before="120"/>
            </w:pPr>
            <w:r w:rsidRPr="0046529C">
              <w:rPr>
                <w:spacing w:val="-2"/>
              </w:rPr>
              <w:t>Being</w:t>
            </w:r>
            <w:r w:rsidRPr="0046529C">
              <w:rPr>
                <w:spacing w:val="-9"/>
              </w:rPr>
              <w:t xml:space="preserve"> </w:t>
            </w:r>
            <w:r w:rsidRPr="0046529C">
              <w:rPr>
                <w:spacing w:val="-2"/>
              </w:rPr>
              <w:t>Accountable</w:t>
            </w:r>
          </w:p>
        </w:tc>
        <w:tc>
          <w:tcPr>
            <w:tcW w:w="5190" w:type="dxa"/>
            <w:tcBorders>
              <w:top w:val="single" w:sz="4" w:space="0" w:color="5C348A"/>
              <w:bottom w:val="single" w:sz="4" w:space="0" w:color="5C348A"/>
            </w:tcBorders>
          </w:tcPr>
          <w:p w14:paraId="563845C5" w14:textId="77777777" w:rsidR="00086E1B" w:rsidRPr="0046529C" w:rsidRDefault="00CC6DEE">
            <w:pPr>
              <w:pStyle w:val="TableParagraph"/>
              <w:spacing w:before="39"/>
              <w:rPr>
                <w:sz w:val="18"/>
              </w:rPr>
            </w:pPr>
            <w:r w:rsidRPr="0046529C">
              <w:rPr>
                <w:sz w:val="18"/>
              </w:rPr>
              <w:t>Takes</w:t>
            </w:r>
            <w:r w:rsidRPr="0046529C">
              <w:rPr>
                <w:spacing w:val="-9"/>
                <w:sz w:val="18"/>
              </w:rPr>
              <w:t xml:space="preserve"> </w:t>
            </w:r>
            <w:r w:rsidRPr="0046529C">
              <w:rPr>
                <w:sz w:val="18"/>
              </w:rPr>
              <w:t>ownership</w:t>
            </w:r>
            <w:r w:rsidRPr="0046529C">
              <w:rPr>
                <w:spacing w:val="-10"/>
                <w:sz w:val="18"/>
              </w:rPr>
              <w:t xml:space="preserve"> </w:t>
            </w:r>
            <w:r w:rsidRPr="0046529C">
              <w:rPr>
                <w:sz w:val="18"/>
              </w:rPr>
              <w:t>of</w:t>
            </w:r>
            <w:r w:rsidRPr="0046529C">
              <w:rPr>
                <w:spacing w:val="-8"/>
                <w:sz w:val="18"/>
              </w:rPr>
              <w:t xml:space="preserve"> </w:t>
            </w:r>
            <w:r w:rsidRPr="0046529C">
              <w:rPr>
                <w:sz w:val="18"/>
              </w:rPr>
              <w:t>actions,</w:t>
            </w:r>
            <w:r w:rsidRPr="0046529C">
              <w:rPr>
                <w:spacing w:val="-8"/>
                <w:sz w:val="18"/>
              </w:rPr>
              <w:t xml:space="preserve"> </w:t>
            </w:r>
            <w:r w:rsidRPr="0046529C">
              <w:rPr>
                <w:sz w:val="18"/>
              </w:rPr>
              <w:t>delivers</w:t>
            </w:r>
            <w:r w:rsidRPr="0046529C">
              <w:rPr>
                <w:spacing w:val="-9"/>
                <w:sz w:val="18"/>
              </w:rPr>
              <w:t xml:space="preserve"> </w:t>
            </w:r>
            <w:r w:rsidRPr="0046529C">
              <w:rPr>
                <w:sz w:val="18"/>
              </w:rPr>
              <w:t>on</w:t>
            </w:r>
            <w:r w:rsidRPr="0046529C">
              <w:rPr>
                <w:spacing w:val="-10"/>
                <w:sz w:val="18"/>
              </w:rPr>
              <w:t xml:space="preserve"> </w:t>
            </w:r>
            <w:r w:rsidRPr="0046529C">
              <w:rPr>
                <w:sz w:val="18"/>
              </w:rPr>
              <w:t>commitments,</w:t>
            </w:r>
            <w:r w:rsidRPr="0046529C">
              <w:rPr>
                <w:spacing w:val="-10"/>
                <w:sz w:val="18"/>
              </w:rPr>
              <w:t xml:space="preserve"> </w:t>
            </w:r>
            <w:r w:rsidRPr="0046529C">
              <w:rPr>
                <w:sz w:val="18"/>
              </w:rPr>
              <w:t>and ensures transparency and responsibility.</w:t>
            </w:r>
          </w:p>
        </w:tc>
      </w:tr>
      <w:tr w:rsidR="00086E1B" w:rsidRPr="0046529C" w14:paraId="7D6DCB95" w14:textId="77777777">
        <w:trPr>
          <w:trHeight w:val="494"/>
        </w:trPr>
        <w:tc>
          <w:tcPr>
            <w:tcW w:w="3828" w:type="dxa"/>
            <w:tcBorders>
              <w:top w:val="single" w:sz="4" w:space="0" w:color="5C348A"/>
              <w:bottom w:val="single" w:sz="4" w:space="0" w:color="5C348A"/>
            </w:tcBorders>
            <w:shd w:val="clear" w:color="auto" w:fill="DED1ED"/>
          </w:tcPr>
          <w:p w14:paraId="7ABA42F6" w14:textId="77777777" w:rsidR="00086E1B" w:rsidRPr="0046529C" w:rsidRDefault="00CC6DEE">
            <w:pPr>
              <w:pStyle w:val="TableParagraph"/>
              <w:spacing w:before="120"/>
            </w:pPr>
            <w:r w:rsidRPr="0046529C">
              <w:t>Acting</w:t>
            </w:r>
            <w:r w:rsidRPr="0046529C">
              <w:rPr>
                <w:spacing w:val="-5"/>
              </w:rPr>
              <w:t xml:space="preserve"> </w:t>
            </w:r>
            <w:r w:rsidRPr="0046529C">
              <w:t>with</w:t>
            </w:r>
            <w:r w:rsidRPr="0046529C">
              <w:rPr>
                <w:spacing w:val="-5"/>
              </w:rPr>
              <w:t xml:space="preserve"> </w:t>
            </w:r>
            <w:r w:rsidRPr="0046529C">
              <w:rPr>
                <w:spacing w:val="-2"/>
              </w:rPr>
              <w:t>Integrity</w:t>
            </w:r>
          </w:p>
        </w:tc>
        <w:tc>
          <w:tcPr>
            <w:tcW w:w="5190" w:type="dxa"/>
            <w:tcBorders>
              <w:top w:val="single" w:sz="4" w:space="0" w:color="5C348A"/>
              <w:bottom w:val="single" w:sz="4" w:space="0" w:color="5C348A"/>
            </w:tcBorders>
          </w:tcPr>
          <w:p w14:paraId="56A7C643" w14:textId="77777777" w:rsidR="00086E1B" w:rsidRPr="0046529C" w:rsidRDefault="00CC6DEE">
            <w:pPr>
              <w:pStyle w:val="TableParagraph"/>
              <w:spacing w:before="39"/>
              <w:ind w:right="204"/>
              <w:rPr>
                <w:sz w:val="18"/>
              </w:rPr>
            </w:pPr>
            <w:r w:rsidRPr="0046529C">
              <w:rPr>
                <w:sz w:val="18"/>
              </w:rPr>
              <w:t>Behaves</w:t>
            </w:r>
            <w:r w:rsidRPr="0046529C">
              <w:rPr>
                <w:spacing w:val="-7"/>
                <w:sz w:val="18"/>
              </w:rPr>
              <w:t xml:space="preserve"> </w:t>
            </w:r>
            <w:r w:rsidRPr="0046529C">
              <w:rPr>
                <w:sz w:val="18"/>
              </w:rPr>
              <w:t>ethically,</w:t>
            </w:r>
            <w:r w:rsidRPr="0046529C">
              <w:rPr>
                <w:spacing w:val="-6"/>
                <w:sz w:val="18"/>
              </w:rPr>
              <w:t xml:space="preserve"> </w:t>
            </w:r>
            <w:r w:rsidRPr="0046529C">
              <w:rPr>
                <w:sz w:val="18"/>
              </w:rPr>
              <w:t>upholds</w:t>
            </w:r>
            <w:r w:rsidRPr="0046529C">
              <w:rPr>
                <w:spacing w:val="-8"/>
                <w:sz w:val="18"/>
              </w:rPr>
              <w:t xml:space="preserve"> </w:t>
            </w:r>
            <w:r w:rsidRPr="0046529C">
              <w:rPr>
                <w:sz w:val="18"/>
              </w:rPr>
              <w:t>values,</w:t>
            </w:r>
            <w:r w:rsidRPr="0046529C">
              <w:rPr>
                <w:spacing w:val="-8"/>
                <w:sz w:val="18"/>
              </w:rPr>
              <w:t xml:space="preserve"> </w:t>
            </w:r>
            <w:r w:rsidRPr="0046529C">
              <w:rPr>
                <w:sz w:val="18"/>
              </w:rPr>
              <w:t>and</w:t>
            </w:r>
            <w:r w:rsidRPr="0046529C">
              <w:rPr>
                <w:spacing w:val="-8"/>
                <w:sz w:val="18"/>
              </w:rPr>
              <w:t xml:space="preserve"> </w:t>
            </w:r>
            <w:r w:rsidRPr="0046529C">
              <w:rPr>
                <w:sz w:val="18"/>
              </w:rPr>
              <w:t>acts</w:t>
            </w:r>
            <w:r w:rsidRPr="0046529C">
              <w:rPr>
                <w:spacing w:val="-6"/>
                <w:sz w:val="18"/>
              </w:rPr>
              <w:t xml:space="preserve"> </w:t>
            </w:r>
            <w:r w:rsidRPr="0046529C">
              <w:rPr>
                <w:sz w:val="18"/>
              </w:rPr>
              <w:t>in</w:t>
            </w:r>
            <w:r w:rsidRPr="0046529C">
              <w:rPr>
                <w:spacing w:val="-6"/>
                <w:sz w:val="18"/>
              </w:rPr>
              <w:t xml:space="preserve"> </w:t>
            </w:r>
            <w:r w:rsidRPr="0046529C">
              <w:rPr>
                <w:sz w:val="18"/>
              </w:rPr>
              <w:t>the</w:t>
            </w:r>
            <w:r w:rsidRPr="0046529C">
              <w:rPr>
                <w:spacing w:val="-6"/>
                <w:sz w:val="18"/>
              </w:rPr>
              <w:t xml:space="preserve"> </w:t>
            </w:r>
            <w:r w:rsidRPr="0046529C">
              <w:rPr>
                <w:sz w:val="18"/>
              </w:rPr>
              <w:t>best interest of the organisation and community.</w:t>
            </w:r>
          </w:p>
        </w:tc>
      </w:tr>
      <w:tr w:rsidR="00086E1B" w:rsidRPr="0046529C" w14:paraId="573A7478" w14:textId="77777777">
        <w:trPr>
          <w:trHeight w:val="494"/>
        </w:trPr>
        <w:tc>
          <w:tcPr>
            <w:tcW w:w="3828" w:type="dxa"/>
            <w:tcBorders>
              <w:top w:val="single" w:sz="4" w:space="0" w:color="5C348A"/>
              <w:bottom w:val="single" w:sz="4" w:space="0" w:color="5C348A"/>
            </w:tcBorders>
            <w:shd w:val="clear" w:color="auto" w:fill="DED1ED"/>
          </w:tcPr>
          <w:p w14:paraId="78280BC3" w14:textId="77777777" w:rsidR="00086E1B" w:rsidRPr="0046529C" w:rsidRDefault="00CC6DEE">
            <w:pPr>
              <w:pStyle w:val="TableParagraph"/>
              <w:spacing w:before="120"/>
            </w:pPr>
            <w:r w:rsidRPr="0046529C">
              <w:t>Communicating</w:t>
            </w:r>
            <w:r w:rsidRPr="0046529C">
              <w:rPr>
                <w:spacing w:val="-12"/>
              </w:rPr>
              <w:t xml:space="preserve"> </w:t>
            </w:r>
            <w:r w:rsidRPr="0046529C">
              <w:rPr>
                <w:spacing w:val="-2"/>
              </w:rPr>
              <w:t>Effectively</w:t>
            </w:r>
          </w:p>
        </w:tc>
        <w:tc>
          <w:tcPr>
            <w:tcW w:w="5190" w:type="dxa"/>
            <w:tcBorders>
              <w:top w:val="single" w:sz="4" w:space="0" w:color="5C348A"/>
              <w:bottom w:val="single" w:sz="4" w:space="0" w:color="5C348A"/>
            </w:tcBorders>
          </w:tcPr>
          <w:p w14:paraId="335822C3" w14:textId="77777777" w:rsidR="00086E1B" w:rsidRPr="0046529C" w:rsidRDefault="00CC6DEE">
            <w:pPr>
              <w:pStyle w:val="TableParagraph"/>
              <w:spacing w:before="39"/>
              <w:rPr>
                <w:sz w:val="18"/>
              </w:rPr>
            </w:pPr>
            <w:r w:rsidRPr="0046529C">
              <w:rPr>
                <w:sz w:val="18"/>
              </w:rPr>
              <w:t>Expresses</w:t>
            </w:r>
            <w:r w:rsidRPr="0046529C">
              <w:rPr>
                <w:spacing w:val="-11"/>
                <w:sz w:val="18"/>
              </w:rPr>
              <w:t xml:space="preserve"> </w:t>
            </w:r>
            <w:r w:rsidRPr="0046529C">
              <w:rPr>
                <w:sz w:val="18"/>
              </w:rPr>
              <w:t>ideas</w:t>
            </w:r>
            <w:r w:rsidRPr="0046529C">
              <w:rPr>
                <w:spacing w:val="-11"/>
                <w:sz w:val="18"/>
              </w:rPr>
              <w:t xml:space="preserve"> </w:t>
            </w:r>
            <w:r w:rsidRPr="0046529C">
              <w:rPr>
                <w:sz w:val="18"/>
              </w:rPr>
              <w:t>clearly,</w:t>
            </w:r>
            <w:r w:rsidRPr="0046529C">
              <w:rPr>
                <w:spacing w:val="-11"/>
                <w:sz w:val="18"/>
              </w:rPr>
              <w:t xml:space="preserve"> </w:t>
            </w:r>
            <w:r w:rsidRPr="0046529C">
              <w:rPr>
                <w:sz w:val="18"/>
              </w:rPr>
              <w:t>listens</w:t>
            </w:r>
            <w:r w:rsidRPr="0046529C">
              <w:rPr>
                <w:spacing w:val="-11"/>
                <w:sz w:val="18"/>
              </w:rPr>
              <w:t xml:space="preserve"> </w:t>
            </w:r>
            <w:r w:rsidRPr="0046529C">
              <w:rPr>
                <w:sz w:val="18"/>
              </w:rPr>
              <w:t>actively,</w:t>
            </w:r>
            <w:r w:rsidRPr="0046529C">
              <w:rPr>
                <w:spacing w:val="-13"/>
                <w:sz w:val="18"/>
              </w:rPr>
              <w:t xml:space="preserve"> </w:t>
            </w:r>
            <w:r w:rsidRPr="0046529C">
              <w:rPr>
                <w:sz w:val="18"/>
              </w:rPr>
              <w:t>and</w:t>
            </w:r>
            <w:r w:rsidRPr="0046529C">
              <w:rPr>
                <w:spacing w:val="-12"/>
                <w:sz w:val="18"/>
              </w:rPr>
              <w:t xml:space="preserve"> </w:t>
            </w:r>
            <w:r w:rsidRPr="0046529C">
              <w:rPr>
                <w:sz w:val="18"/>
              </w:rPr>
              <w:t>tailors communication to the audience's needs.</w:t>
            </w:r>
          </w:p>
        </w:tc>
      </w:tr>
      <w:tr w:rsidR="00086E1B" w:rsidRPr="0046529C" w14:paraId="41A3E029" w14:textId="77777777">
        <w:trPr>
          <w:trHeight w:val="493"/>
        </w:trPr>
        <w:tc>
          <w:tcPr>
            <w:tcW w:w="3828" w:type="dxa"/>
            <w:tcBorders>
              <w:top w:val="single" w:sz="4" w:space="0" w:color="5C348A"/>
              <w:bottom w:val="single" w:sz="4" w:space="0" w:color="5C348A"/>
            </w:tcBorders>
            <w:shd w:val="clear" w:color="auto" w:fill="DED1ED"/>
          </w:tcPr>
          <w:p w14:paraId="7893136E" w14:textId="77777777" w:rsidR="00086E1B" w:rsidRPr="0046529C" w:rsidRDefault="00CC6DEE">
            <w:pPr>
              <w:pStyle w:val="TableParagraph"/>
              <w:spacing w:before="120"/>
            </w:pPr>
            <w:r w:rsidRPr="0046529C">
              <w:t>Working</w:t>
            </w:r>
            <w:r w:rsidRPr="0046529C">
              <w:rPr>
                <w:spacing w:val="-10"/>
              </w:rPr>
              <w:t xml:space="preserve"> </w:t>
            </w:r>
            <w:r w:rsidRPr="0046529C">
              <w:rPr>
                <w:spacing w:val="-2"/>
              </w:rPr>
              <w:t>Collaboratively</w:t>
            </w:r>
          </w:p>
        </w:tc>
        <w:tc>
          <w:tcPr>
            <w:tcW w:w="5190" w:type="dxa"/>
            <w:tcBorders>
              <w:top w:val="single" w:sz="4" w:space="0" w:color="5C348A"/>
              <w:bottom w:val="single" w:sz="4" w:space="0" w:color="5C348A"/>
            </w:tcBorders>
          </w:tcPr>
          <w:p w14:paraId="3D5D5C1F" w14:textId="77777777" w:rsidR="00086E1B" w:rsidRPr="0046529C" w:rsidRDefault="00CC6DEE">
            <w:pPr>
              <w:pStyle w:val="TableParagraph"/>
              <w:spacing w:before="39"/>
              <w:rPr>
                <w:sz w:val="18"/>
              </w:rPr>
            </w:pPr>
            <w:r w:rsidRPr="0046529C">
              <w:rPr>
                <w:sz w:val="18"/>
              </w:rPr>
              <w:t>Works</w:t>
            </w:r>
            <w:r w:rsidRPr="0046529C">
              <w:rPr>
                <w:spacing w:val="-5"/>
                <w:sz w:val="18"/>
              </w:rPr>
              <w:t xml:space="preserve"> </w:t>
            </w:r>
            <w:r w:rsidRPr="0046529C">
              <w:rPr>
                <w:sz w:val="18"/>
              </w:rPr>
              <w:t>well</w:t>
            </w:r>
            <w:r w:rsidRPr="0046529C">
              <w:rPr>
                <w:spacing w:val="-6"/>
                <w:sz w:val="18"/>
              </w:rPr>
              <w:t xml:space="preserve"> </w:t>
            </w:r>
            <w:r w:rsidRPr="0046529C">
              <w:rPr>
                <w:sz w:val="18"/>
              </w:rPr>
              <w:t>with</w:t>
            </w:r>
            <w:r w:rsidRPr="0046529C">
              <w:rPr>
                <w:spacing w:val="-6"/>
                <w:sz w:val="18"/>
              </w:rPr>
              <w:t xml:space="preserve"> </w:t>
            </w:r>
            <w:r w:rsidRPr="0046529C">
              <w:rPr>
                <w:sz w:val="18"/>
              </w:rPr>
              <w:t>others,</w:t>
            </w:r>
            <w:r w:rsidRPr="0046529C">
              <w:rPr>
                <w:spacing w:val="-7"/>
                <w:sz w:val="18"/>
              </w:rPr>
              <w:t xml:space="preserve"> </w:t>
            </w:r>
            <w:r w:rsidRPr="0046529C">
              <w:rPr>
                <w:sz w:val="18"/>
              </w:rPr>
              <w:t>builds</w:t>
            </w:r>
            <w:r w:rsidRPr="0046529C">
              <w:rPr>
                <w:spacing w:val="-6"/>
                <w:sz w:val="18"/>
              </w:rPr>
              <w:t xml:space="preserve"> </w:t>
            </w:r>
            <w:r w:rsidRPr="0046529C">
              <w:rPr>
                <w:sz w:val="18"/>
              </w:rPr>
              <w:t>teamwork,</w:t>
            </w:r>
            <w:r w:rsidRPr="0046529C">
              <w:rPr>
                <w:spacing w:val="-6"/>
                <w:sz w:val="18"/>
              </w:rPr>
              <w:t xml:space="preserve"> </w:t>
            </w:r>
            <w:r w:rsidRPr="0046529C">
              <w:rPr>
                <w:sz w:val="18"/>
              </w:rPr>
              <w:t>and</w:t>
            </w:r>
            <w:r w:rsidRPr="0046529C">
              <w:rPr>
                <w:spacing w:val="-6"/>
                <w:sz w:val="18"/>
              </w:rPr>
              <w:t xml:space="preserve"> </w:t>
            </w:r>
            <w:r w:rsidRPr="0046529C">
              <w:rPr>
                <w:sz w:val="18"/>
              </w:rPr>
              <w:t>fosters</w:t>
            </w:r>
            <w:r w:rsidRPr="0046529C">
              <w:rPr>
                <w:spacing w:val="-6"/>
                <w:sz w:val="18"/>
              </w:rPr>
              <w:t xml:space="preserve"> </w:t>
            </w:r>
            <w:r w:rsidRPr="0046529C">
              <w:rPr>
                <w:sz w:val="18"/>
              </w:rPr>
              <w:t>a supportive environment.</w:t>
            </w:r>
          </w:p>
        </w:tc>
      </w:tr>
      <w:tr w:rsidR="00086E1B" w:rsidRPr="0046529C" w14:paraId="4AF56581" w14:textId="77777777">
        <w:trPr>
          <w:trHeight w:val="494"/>
        </w:trPr>
        <w:tc>
          <w:tcPr>
            <w:tcW w:w="3828" w:type="dxa"/>
            <w:tcBorders>
              <w:top w:val="single" w:sz="4" w:space="0" w:color="5C348A"/>
            </w:tcBorders>
            <w:shd w:val="clear" w:color="auto" w:fill="DED1ED"/>
          </w:tcPr>
          <w:p w14:paraId="46DB6900" w14:textId="77777777" w:rsidR="00086E1B" w:rsidRPr="0046529C" w:rsidRDefault="00CC6DEE">
            <w:pPr>
              <w:pStyle w:val="TableParagraph"/>
              <w:spacing w:before="120"/>
            </w:pPr>
            <w:r w:rsidRPr="0046529C">
              <w:t>Having</w:t>
            </w:r>
            <w:r w:rsidRPr="0046529C">
              <w:rPr>
                <w:spacing w:val="-7"/>
              </w:rPr>
              <w:t xml:space="preserve"> </w:t>
            </w:r>
            <w:r w:rsidRPr="0046529C">
              <w:rPr>
                <w:spacing w:val="-2"/>
              </w:rPr>
              <w:t>Resilience</w:t>
            </w:r>
          </w:p>
        </w:tc>
        <w:tc>
          <w:tcPr>
            <w:tcW w:w="5190" w:type="dxa"/>
            <w:tcBorders>
              <w:top w:val="single" w:sz="4" w:space="0" w:color="5C348A"/>
            </w:tcBorders>
          </w:tcPr>
          <w:p w14:paraId="6A57F240" w14:textId="77777777" w:rsidR="00086E1B" w:rsidRPr="0046529C" w:rsidRDefault="00CC6DEE">
            <w:pPr>
              <w:pStyle w:val="TableParagraph"/>
              <w:spacing w:before="39"/>
              <w:ind w:right="204"/>
              <w:rPr>
                <w:sz w:val="18"/>
              </w:rPr>
            </w:pPr>
            <w:r w:rsidRPr="0046529C">
              <w:rPr>
                <w:sz w:val="18"/>
              </w:rPr>
              <w:t>Bounces</w:t>
            </w:r>
            <w:r w:rsidRPr="0046529C">
              <w:rPr>
                <w:spacing w:val="-11"/>
                <w:sz w:val="18"/>
              </w:rPr>
              <w:t xml:space="preserve"> </w:t>
            </w:r>
            <w:r w:rsidRPr="0046529C">
              <w:rPr>
                <w:sz w:val="18"/>
              </w:rPr>
              <w:t>back</w:t>
            </w:r>
            <w:r w:rsidRPr="0046529C">
              <w:rPr>
                <w:spacing w:val="-10"/>
                <w:sz w:val="18"/>
              </w:rPr>
              <w:t xml:space="preserve"> </w:t>
            </w:r>
            <w:r w:rsidRPr="0046529C">
              <w:rPr>
                <w:sz w:val="18"/>
              </w:rPr>
              <w:t>from</w:t>
            </w:r>
            <w:r w:rsidRPr="0046529C">
              <w:rPr>
                <w:spacing w:val="-12"/>
                <w:sz w:val="18"/>
              </w:rPr>
              <w:t xml:space="preserve"> </w:t>
            </w:r>
            <w:r w:rsidRPr="0046529C">
              <w:rPr>
                <w:sz w:val="18"/>
              </w:rPr>
              <w:t>adversity,</w:t>
            </w:r>
            <w:r w:rsidRPr="0046529C">
              <w:rPr>
                <w:spacing w:val="-12"/>
                <w:sz w:val="18"/>
              </w:rPr>
              <w:t xml:space="preserve"> </w:t>
            </w:r>
            <w:r w:rsidRPr="0046529C">
              <w:rPr>
                <w:sz w:val="18"/>
              </w:rPr>
              <w:t>maintains</w:t>
            </w:r>
            <w:r w:rsidRPr="0046529C">
              <w:rPr>
                <w:spacing w:val="-10"/>
                <w:sz w:val="18"/>
              </w:rPr>
              <w:t xml:space="preserve"> </w:t>
            </w:r>
            <w:r w:rsidRPr="0046529C">
              <w:rPr>
                <w:sz w:val="18"/>
              </w:rPr>
              <w:t>positivity,</w:t>
            </w:r>
            <w:r w:rsidRPr="0046529C">
              <w:rPr>
                <w:spacing w:val="-12"/>
                <w:sz w:val="18"/>
              </w:rPr>
              <w:t xml:space="preserve"> </w:t>
            </w:r>
            <w:r w:rsidRPr="0046529C">
              <w:rPr>
                <w:sz w:val="18"/>
              </w:rPr>
              <w:t>and performs effectively under pressure.</w:t>
            </w:r>
          </w:p>
        </w:tc>
      </w:tr>
      <w:tr w:rsidR="00086E1B" w:rsidRPr="0046529C" w14:paraId="39FEDDC4" w14:textId="77777777">
        <w:trPr>
          <w:trHeight w:val="501"/>
        </w:trPr>
        <w:tc>
          <w:tcPr>
            <w:tcW w:w="3828" w:type="dxa"/>
            <w:shd w:val="clear" w:color="auto" w:fill="5C348A"/>
          </w:tcPr>
          <w:p w14:paraId="4343E10D" w14:textId="77777777" w:rsidR="00086E1B" w:rsidRPr="0046529C" w:rsidRDefault="00CC6DEE">
            <w:pPr>
              <w:pStyle w:val="TableParagraph"/>
              <w:spacing w:before="9" w:line="252" w:lineRule="exact"/>
              <w:rPr>
                <w:b/>
              </w:rPr>
            </w:pPr>
            <w:r w:rsidRPr="0046529C">
              <w:rPr>
                <w:b/>
                <w:color w:val="FFFFFF"/>
              </w:rPr>
              <w:t>Focus</w:t>
            </w:r>
            <w:r w:rsidRPr="0046529C">
              <w:rPr>
                <w:b/>
                <w:color w:val="FFFFFF"/>
                <w:spacing w:val="-3"/>
              </w:rPr>
              <w:t xml:space="preserve"> </w:t>
            </w:r>
            <w:r w:rsidRPr="0046529C">
              <w:rPr>
                <w:b/>
                <w:color w:val="FFFFFF"/>
                <w:spacing w:val="-2"/>
              </w:rPr>
              <w:t>Capabilities</w:t>
            </w:r>
          </w:p>
          <w:p w14:paraId="1E1D8BBD" w14:textId="315A8DF3" w:rsidR="00086E1B" w:rsidRPr="0046529C" w:rsidRDefault="00CC6DEE">
            <w:pPr>
              <w:pStyle w:val="TableParagraph"/>
              <w:spacing w:line="220" w:lineRule="exact"/>
              <w:rPr>
                <w:i/>
                <w:sz w:val="20"/>
              </w:rPr>
            </w:pPr>
            <w:r w:rsidRPr="0046529C">
              <w:rPr>
                <w:i/>
                <w:color w:val="FFFFFF"/>
                <w:sz w:val="20"/>
              </w:rPr>
              <w:t>Most</w:t>
            </w:r>
            <w:r w:rsidRPr="0046529C">
              <w:rPr>
                <w:i/>
                <w:color w:val="FFFFFF"/>
                <w:spacing w:val="-6"/>
                <w:sz w:val="20"/>
              </w:rPr>
              <w:t xml:space="preserve"> </w:t>
            </w:r>
            <w:r w:rsidRPr="0046529C">
              <w:rPr>
                <w:i/>
                <w:color w:val="FFFFFF"/>
                <w:sz w:val="20"/>
              </w:rPr>
              <w:t>important</w:t>
            </w:r>
            <w:r w:rsidRPr="0046529C">
              <w:rPr>
                <w:i/>
                <w:color w:val="FFFFFF"/>
                <w:spacing w:val="-6"/>
                <w:sz w:val="20"/>
              </w:rPr>
              <w:t xml:space="preserve"> </w:t>
            </w:r>
            <w:r w:rsidRPr="0046529C">
              <w:rPr>
                <w:i/>
                <w:color w:val="FFFFFF"/>
                <w:sz w:val="20"/>
              </w:rPr>
              <w:t>to</w:t>
            </w:r>
            <w:r w:rsidRPr="0046529C">
              <w:rPr>
                <w:i/>
                <w:color w:val="FFFFFF"/>
                <w:spacing w:val="-6"/>
                <w:sz w:val="20"/>
              </w:rPr>
              <w:t xml:space="preserve"> </w:t>
            </w:r>
            <w:r w:rsidRPr="0046529C">
              <w:rPr>
                <w:i/>
                <w:color w:val="FFFFFF"/>
                <w:sz w:val="20"/>
              </w:rPr>
              <w:t>be</w:t>
            </w:r>
            <w:r w:rsidRPr="0046529C">
              <w:rPr>
                <w:i/>
                <w:color w:val="FFFFFF"/>
                <w:spacing w:val="-5"/>
                <w:sz w:val="20"/>
              </w:rPr>
              <w:t xml:space="preserve"> </w:t>
            </w:r>
            <w:r w:rsidRPr="0046529C">
              <w:rPr>
                <w:i/>
                <w:color w:val="FFFFFF"/>
                <w:sz w:val="20"/>
              </w:rPr>
              <w:t>effective</w:t>
            </w:r>
            <w:r w:rsidRPr="0046529C">
              <w:rPr>
                <w:i/>
                <w:color w:val="FFFFFF"/>
                <w:spacing w:val="-6"/>
                <w:sz w:val="20"/>
              </w:rPr>
              <w:t xml:space="preserve"> </w:t>
            </w:r>
            <w:r w:rsidRPr="0046529C">
              <w:rPr>
                <w:i/>
                <w:color w:val="FFFFFF"/>
                <w:sz w:val="20"/>
              </w:rPr>
              <w:t>in</w:t>
            </w:r>
            <w:r w:rsidRPr="0046529C">
              <w:rPr>
                <w:i/>
                <w:color w:val="FFFFFF"/>
                <w:spacing w:val="-4"/>
                <w:sz w:val="20"/>
              </w:rPr>
              <w:t xml:space="preserve"> </w:t>
            </w:r>
            <w:r w:rsidRPr="0046529C">
              <w:rPr>
                <w:i/>
                <w:color w:val="FFFFFF"/>
                <w:spacing w:val="-2"/>
                <w:sz w:val="20"/>
              </w:rPr>
              <w:t>position</w:t>
            </w:r>
          </w:p>
        </w:tc>
        <w:tc>
          <w:tcPr>
            <w:tcW w:w="5190" w:type="dxa"/>
            <w:shd w:val="clear" w:color="auto" w:fill="5C348A"/>
          </w:tcPr>
          <w:p w14:paraId="6E86873B" w14:textId="77777777" w:rsidR="00086E1B" w:rsidRPr="0046529C" w:rsidRDefault="00CC6DEE">
            <w:pPr>
              <w:pStyle w:val="TableParagraph"/>
              <w:spacing w:before="9"/>
              <w:rPr>
                <w:b/>
              </w:rPr>
            </w:pPr>
            <w:r w:rsidRPr="0046529C">
              <w:rPr>
                <w:b/>
                <w:color w:val="FFFFFF"/>
                <w:spacing w:val="-2"/>
              </w:rPr>
              <w:t>Description</w:t>
            </w:r>
          </w:p>
        </w:tc>
      </w:tr>
      <w:tr w:rsidR="00086E1B" w:rsidRPr="0046529C" w14:paraId="0FBC7764" w14:textId="77777777">
        <w:trPr>
          <w:trHeight w:val="494"/>
        </w:trPr>
        <w:tc>
          <w:tcPr>
            <w:tcW w:w="3828" w:type="dxa"/>
            <w:tcBorders>
              <w:bottom w:val="single" w:sz="4" w:space="0" w:color="5C348A"/>
            </w:tcBorders>
            <w:shd w:val="clear" w:color="auto" w:fill="DED1ED"/>
          </w:tcPr>
          <w:p w14:paraId="018E8172" w14:textId="77777777" w:rsidR="00086E1B" w:rsidRPr="0046529C" w:rsidRDefault="00CC6DEE">
            <w:pPr>
              <w:pStyle w:val="TableParagraph"/>
              <w:spacing w:before="122"/>
            </w:pPr>
            <w:r w:rsidRPr="0046529C">
              <w:t>Commercial</w:t>
            </w:r>
            <w:r w:rsidRPr="0046529C">
              <w:rPr>
                <w:spacing w:val="-9"/>
              </w:rPr>
              <w:t xml:space="preserve"> </w:t>
            </w:r>
            <w:r w:rsidRPr="0046529C">
              <w:rPr>
                <w:spacing w:val="-2"/>
              </w:rPr>
              <w:t>Nous/Acumen</w:t>
            </w:r>
          </w:p>
        </w:tc>
        <w:tc>
          <w:tcPr>
            <w:tcW w:w="5190" w:type="dxa"/>
            <w:tcBorders>
              <w:bottom w:val="single" w:sz="4" w:space="0" w:color="5C348A"/>
            </w:tcBorders>
          </w:tcPr>
          <w:p w14:paraId="5308B2B4" w14:textId="77777777" w:rsidR="00086E1B" w:rsidRPr="0046529C" w:rsidRDefault="00CC6DEE">
            <w:pPr>
              <w:pStyle w:val="TableParagraph"/>
              <w:spacing w:before="40"/>
              <w:rPr>
                <w:sz w:val="18"/>
              </w:rPr>
            </w:pPr>
            <w:r w:rsidRPr="0046529C">
              <w:rPr>
                <w:sz w:val="18"/>
              </w:rPr>
              <w:t>The</w:t>
            </w:r>
            <w:r w:rsidRPr="0046529C">
              <w:rPr>
                <w:spacing w:val="-5"/>
                <w:sz w:val="18"/>
              </w:rPr>
              <w:t xml:space="preserve"> </w:t>
            </w:r>
            <w:r w:rsidRPr="0046529C">
              <w:rPr>
                <w:sz w:val="18"/>
              </w:rPr>
              <w:t>ability</w:t>
            </w:r>
            <w:r w:rsidRPr="0046529C">
              <w:rPr>
                <w:spacing w:val="-5"/>
                <w:sz w:val="18"/>
              </w:rPr>
              <w:t xml:space="preserve"> </w:t>
            </w:r>
            <w:r w:rsidRPr="0046529C">
              <w:rPr>
                <w:sz w:val="18"/>
              </w:rPr>
              <w:t>to</w:t>
            </w:r>
            <w:r w:rsidRPr="0046529C">
              <w:rPr>
                <w:spacing w:val="-5"/>
                <w:sz w:val="18"/>
              </w:rPr>
              <w:t xml:space="preserve"> </w:t>
            </w:r>
            <w:r w:rsidRPr="0046529C">
              <w:rPr>
                <w:sz w:val="18"/>
              </w:rPr>
              <w:t>apply</w:t>
            </w:r>
            <w:r w:rsidRPr="0046529C">
              <w:rPr>
                <w:spacing w:val="-5"/>
                <w:sz w:val="18"/>
              </w:rPr>
              <w:t xml:space="preserve"> </w:t>
            </w:r>
            <w:r w:rsidRPr="0046529C">
              <w:rPr>
                <w:sz w:val="18"/>
              </w:rPr>
              <w:t>business</w:t>
            </w:r>
            <w:r w:rsidRPr="0046529C">
              <w:rPr>
                <w:spacing w:val="-5"/>
                <w:sz w:val="18"/>
              </w:rPr>
              <w:t xml:space="preserve"> </w:t>
            </w:r>
            <w:r w:rsidRPr="0046529C">
              <w:rPr>
                <w:sz w:val="18"/>
              </w:rPr>
              <w:t>insight,</w:t>
            </w:r>
            <w:r w:rsidRPr="0046529C">
              <w:rPr>
                <w:spacing w:val="-5"/>
                <w:sz w:val="18"/>
              </w:rPr>
              <w:t xml:space="preserve"> </w:t>
            </w:r>
            <w:r w:rsidRPr="0046529C">
              <w:rPr>
                <w:sz w:val="18"/>
              </w:rPr>
              <w:t>strategic</w:t>
            </w:r>
            <w:r w:rsidRPr="0046529C">
              <w:rPr>
                <w:spacing w:val="-7"/>
                <w:sz w:val="18"/>
              </w:rPr>
              <w:t xml:space="preserve"> </w:t>
            </w:r>
            <w:r w:rsidRPr="0046529C">
              <w:rPr>
                <w:sz w:val="18"/>
              </w:rPr>
              <w:t>thinking,</w:t>
            </w:r>
            <w:r w:rsidRPr="0046529C">
              <w:rPr>
                <w:spacing w:val="-7"/>
                <w:sz w:val="18"/>
              </w:rPr>
              <w:t xml:space="preserve"> </w:t>
            </w:r>
            <w:r w:rsidRPr="0046529C">
              <w:rPr>
                <w:sz w:val="18"/>
              </w:rPr>
              <w:t>and practical solutions for competitive advantage.</w:t>
            </w:r>
          </w:p>
        </w:tc>
      </w:tr>
      <w:tr w:rsidR="00086E1B" w:rsidRPr="0046529C" w14:paraId="49279F35" w14:textId="77777777">
        <w:trPr>
          <w:trHeight w:val="494"/>
        </w:trPr>
        <w:tc>
          <w:tcPr>
            <w:tcW w:w="3828" w:type="dxa"/>
            <w:tcBorders>
              <w:top w:val="single" w:sz="4" w:space="0" w:color="5C348A"/>
              <w:bottom w:val="single" w:sz="4" w:space="0" w:color="5C348A"/>
            </w:tcBorders>
            <w:shd w:val="clear" w:color="auto" w:fill="DED1ED"/>
          </w:tcPr>
          <w:p w14:paraId="4C3CE7A8" w14:textId="77777777" w:rsidR="00086E1B" w:rsidRPr="0046529C" w:rsidRDefault="00CC6DEE">
            <w:pPr>
              <w:pStyle w:val="TableParagraph"/>
              <w:spacing w:before="122"/>
            </w:pPr>
            <w:r w:rsidRPr="0046529C">
              <w:t>Using</w:t>
            </w:r>
            <w:r w:rsidRPr="0046529C">
              <w:rPr>
                <w:spacing w:val="-6"/>
              </w:rPr>
              <w:t xml:space="preserve"> </w:t>
            </w:r>
            <w:r w:rsidRPr="0046529C">
              <w:t>Data</w:t>
            </w:r>
            <w:r w:rsidRPr="0046529C">
              <w:rPr>
                <w:spacing w:val="-6"/>
              </w:rPr>
              <w:t xml:space="preserve"> </w:t>
            </w:r>
            <w:r w:rsidRPr="0046529C">
              <w:t>for</w:t>
            </w:r>
            <w:r w:rsidRPr="0046529C">
              <w:rPr>
                <w:spacing w:val="-6"/>
              </w:rPr>
              <w:t xml:space="preserve"> </w:t>
            </w:r>
            <w:r w:rsidRPr="0046529C">
              <w:t>Decision</w:t>
            </w:r>
            <w:r w:rsidRPr="0046529C">
              <w:rPr>
                <w:spacing w:val="-6"/>
              </w:rPr>
              <w:t xml:space="preserve"> </w:t>
            </w:r>
            <w:r w:rsidRPr="0046529C">
              <w:rPr>
                <w:spacing w:val="-2"/>
              </w:rPr>
              <w:t>Making</w:t>
            </w:r>
          </w:p>
        </w:tc>
        <w:tc>
          <w:tcPr>
            <w:tcW w:w="5190" w:type="dxa"/>
            <w:tcBorders>
              <w:top w:val="single" w:sz="4" w:space="0" w:color="5C348A"/>
              <w:bottom w:val="single" w:sz="4" w:space="0" w:color="5C348A"/>
            </w:tcBorders>
          </w:tcPr>
          <w:p w14:paraId="578FF7F0" w14:textId="77777777" w:rsidR="00086E1B" w:rsidRPr="0046529C" w:rsidRDefault="00CC6DEE">
            <w:pPr>
              <w:pStyle w:val="TableParagraph"/>
              <w:spacing w:before="39"/>
              <w:rPr>
                <w:sz w:val="18"/>
              </w:rPr>
            </w:pPr>
            <w:r w:rsidRPr="0046529C">
              <w:rPr>
                <w:sz w:val="18"/>
              </w:rPr>
              <w:t>Collects,</w:t>
            </w:r>
            <w:r w:rsidRPr="0046529C">
              <w:rPr>
                <w:spacing w:val="-7"/>
                <w:sz w:val="18"/>
              </w:rPr>
              <w:t xml:space="preserve"> </w:t>
            </w:r>
            <w:r w:rsidRPr="0046529C">
              <w:rPr>
                <w:sz w:val="18"/>
              </w:rPr>
              <w:t>analyses,</w:t>
            </w:r>
            <w:r w:rsidRPr="0046529C">
              <w:rPr>
                <w:spacing w:val="-5"/>
                <w:sz w:val="18"/>
              </w:rPr>
              <w:t xml:space="preserve"> </w:t>
            </w:r>
            <w:r w:rsidRPr="0046529C">
              <w:rPr>
                <w:sz w:val="18"/>
              </w:rPr>
              <w:t>and</w:t>
            </w:r>
            <w:r w:rsidRPr="0046529C">
              <w:rPr>
                <w:spacing w:val="-5"/>
                <w:sz w:val="18"/>
              </w:rPr>
              <w:t xml:space="preserve"> </w:t>
            </w:r>
            <w:r w:rsidRPr="0046529C">
              <w:rPr>
                <w:sz w:val="18"/>
              </w:rPr>
              <w:t>interprets</w:t>
            </w:r>
            <w:r w:rsidRPr="0046529C">
              <w:rPr>
                <w:spacing w:val="-5"/>
                <w:sz w:val="18"/>
              </w:rPr>
              <w:t xml:space="preserve"> </w:t>
            </w:r>
            <w:r w:rsidRPr="0046529C">
              <w:rPr>
                <w:sz w:val="18"/>
              </w:rPr>
              <w:t>data</w:t>
            </w:r>
            <w:r w:rsidRPr="0046529C">
              <w:rPr>
                <w:spacing w:val="-5"/>
                <w:sz w:val="18"/>
              </w:rPr>
              <w:t xml:space="preserve"> </w:t>
            </w:r>
            <w:r w:rsidRPr="0046529C">
              <w:rPr>
                <w:sz w:val="18"/>
              </w:rPr>
              <w:t>to</w:t>
            </w:r>
            <w:r w:rsidRPr="0046529C">
              <w:rPr>
                <w:spacing w:val="-5"/>
                <w:sz w:val="18"/>
              </w:rPr>
              <w:t xml:space="preserve"> </w:t>
            </w:r>
            <w:r w:rsidRPr="0046529C">
              <w:rPr>
                <w:sz w:val="18"/>
              </w:rPr>
              <w:t>ensure</w:t>
            </w:r>
            <w:r w:rsidRPr="0046529C">
              <w:rPr>
                <w:spacing w:val="-2"/>
                <w:sz w:val="18"/>
              </w:rPr>
              <w:t xml:space="preserve"> </w:t>
            </w:r>
            <w:r w:rsidRPr="0046529C">
              <w:rPr>
                <w:sz w:val="18"/>
              </w:rPr>
              <w:t>evidence- based, accurate, and effective decision-making.</w:t>
            </w:r>
          </w:p>
        </w:tc>
      </w:tr>
      <w:tr w:rsidR="00086E1B" w:rsidRPr="0046529C" w14:paraId="336DA3A5" w14:textId="77777777">
        <w:trPr>
          <w:trHeight w:val="493"/>
        </w:trPr>
        <w:tc>
          <w:tcPr>
            <w:tcW w:w="3828" w:type="dxa"/>
            <w:tcBorders>
              <w:top w:val="single" w:sz="4" w:space="0" w:color="5C348A"/>
              <w:bottom w:val="single" w:sz="4" w:space="0" w:color="5C348A"/>
            </w:tcBorders>
            <w:shd w:val="clear" w:color="auto" w:fill="DED1ED"/>
          </w:tcPr>
          <w:p w14:paraId="1013991C" w14:textId="77777777" w:rsidR="00086E1B" w:rsidRPr="0046529C" w:rsidRDefault="00CC6DEE">
            <w:pPr>
              <w:pStyle w:val="TableParagraph"/>
              <w:spacing w:before="122"/>
            </w:pPr>
            <w:r w:rsidRPr="0046529C">
              <w:t>Influencing</w:t>
            </w:r>
            <w:r w:rsidRPr="0046529C">
              <w:rPr>
                <w:spacing w:val="-7"/>
              </w:rPr>
              <w:t xml:space="preserve"> </w:t>
            </w:r>
            <w:r w:rsidRPr="0046529C">
              <w:t>and</w:t>
            </w:r>
            <w:r w:rsidRPr="0046529C">
              <w:rPr>
                <w:spacing w:val="-7"/>
              </w:rPr>
              <w:t xml:space="preserve"> </w:t>
            </w:r>
            <w:r w:rsidRPr="0046529C">
              <w:rPr>
                <w:spacing w:val="-2"/>
              </w:rPr>
              <w:t>Negotiating</w:t>
            </w:r>
          </w:p>
        </w:tc>
        <w:tc>
          <w:tcPr>
            <w:tcW w:w="5190" w:type="dxa"/>
            <w:tcBorders>
              <w:top w:val="single" w:sz="4" w:space="0" w:color="5C348A"/>
              <w:bottom w:val="single" w:sz="4" w:space="0" w:color="5C348A"/>
            </w:tcBorders>
          </w:tcPr>
          <w:p w14:paraId="5AE58D61" w14:textId="77777777" w:rsidR="00086E1B" w:rsidRPr="0046529C" w:rsidRDefault="00CC6DEE">
            <w:pPr>
              <w:pStyle w:val="TableParagraph"/>
              <w:spacing w:before="39"/>
              <w:rPr>
                <w:sz w:val="18"/>
              </w:rPr>
            </w:pPr>
            <w:r w:rsidRPr="0046529C">
              <w:rPr>
                <w:sz w:val="18"/>
              </w:rPr>
              <w:t>Communicates</w:t>
            </w:r>
            <w:r w:rsidRPr="0046529C">
              <w:rPr>
                <w:spacing w:val="-9"/>
                <w:sz w:val="18"/>
              </w:rPr>
              <w:t xml:space="preserve"> </w:t>
            </w:r>
            <w:r w:rsidRPr="0046529C">
              <w:rPr>
                <w:sz w:val="18"/>
              </w:rPr>
              <w:t>persuasively,</w:t>
            </w:r>
            <w:r w:rsidRPr="0046529C">
              <w:rPr>
                <w:spacing w:val="-10"/>
                <w:sz w:val="18"/>
              </w:rPr>
              <w:t xml:space="preserve"> </w:t>
            </w:r>
            <w:r w:rsidRPr="0046529C">
              <w:rPr>
                <w:sz w:val="18"/>
              </w:rPr>
              <w:t>uses</w:t>
            </w:r>
            <w:r w:rsidRPr="0046529C">
              <w:rPr>
                <w:spacing w:val="-11"/>
                <w:sz w:val="18"/>
              </w:rPr>
              <w:t xml:space="preserve"> </w:t>
            </w:r>
            <w:r w:rsidRPr="0046529C">
              <w:rPr>
                <w:sz w:val="18"/>
              </w:rPr>
              <w:t>negotiation</w:t>
            </w:r>
            <w:r w:rsidRPr="0046529C">
              <w:rPr>
                <w:spacing w:val="-12"/>
                <w:sz w:val="18"/>
              </w:rPr>
              <w:t xml:space="preserve"> </w:t>
            </w:r>
            <w:r w:rsidRPr="0046529C">
              <w:rPr>
                <w:sz w:val="18"/>
              </w:rPr>
              <w:t>skills,</w:t>
            </w:r>
            <w:r w:rsidRPr="0046529C">
              <w:rPr>
                <w:spacing w:val="-12"/>
                <w:sz w:val="18"/>
              </w:rPr>
              <w:t xml:space="preserve"> </w:t>
            </w:r>
            <w:r w:rsidRPr="0046529C">
              <w:rPr>
                <w:sz w:val="18"/>
              </w:rPr>
              <w:t>builds consensus, and resolves conflicts constructively.</w:t>
            </w:r>
          </w:p>
        </w:tc>
      </w:tr>
      <w:tr w:rsidR="00086E1B" w:rsidRPr="0046529C" w14:paraId="4091BF5F" w14:textId="77777777">
        <w:trPr>
          <w:trHeight w:val="493"/>
        </w:trPr>
        <w:tc>
          <w:tcPr>
            <w:tcW w:w="3828" w:type="dxa"/>
            <w:tcBorders>
              <w:top w:val="single" w:sz="4" w:space="0" w:color="5C348A"/>
              <w:bottom w:val="single" w:sz="4" w:space="0" w:color="5C348A"/>
            </w:tcBorders>
            <w:shd w:val="clear" w:color="auto" w:fill="DED1ED"/>
          </w:tcPr>
          <w:p w14:paraId="102BCFE1" w14:textId="77777777" w:rsidR="00086E1B" w:rsidRPr="0046529C" w:rsidRDefault="00CC6DEE">
            <w:pPr>
              <w:pStyle w:val="TableParagraph"/>
              <w:spacing w:before="122"/>
            </w:pPr>
            <w:r w:rsidRPr="0046529C">
              <w:t>Thinking</w:t>
            </w:r>
            <w:r w:rsidRPr="0046529C">
              <w:rPr>
                <w:spacing w:val="-9"/>
              </w:rPr>
              <w:t xml:space="preserve"> </w:t>
            </w:r>
            <w:r w:rsidRPr="0046529C">
              <w:t>Innovatively</w:t>
            </w:r>
            <w:r w:rsidRPr="0046529C">
              <w:rPr>
                <w:spacing w:val="-7"/>
              </w:rPr>
              <w:t xml:space="preserve"> </w:t>
            </w:r>
            <w:r w:rsidRPr="0046529C">
              <w:t>and</w:t>
            </w:r>
            <w:r w:rsidRPr="0046529C">
              <w:rPr>
                <w:spacing w:val="-8"/>
              </w:rPr>
              <w:t xml:space="preserve"> </w:t>
            </w:r>
            <w:r w:rsidRPr="0046529C">
              <w:rPr>
                <w:spacing w:val="-2"/>
              </w:rPr>
              <w:t>Creatively</w:t>
            </w:r>
          </w:p>
        </w:tc>
        <w:tc>
          <w:tcPr>
            <w:tcW w:w="5190" w:type="dxa"/>
            <w:tcBorders>
              <w:top w:val="single" w:sz="4" w:space="0" w:color="5C348A"/>
              <w:bottom w:val="single" w:sz="4" w:space="0" w:color="5C348A"/>
            </w:tcBorders>
          </w:tcPr>
          <w:p w14:paraId="7BD2A388" w14:textId="77777777" w:rsidR="00086E1B" w:rsidRPr="0046529C" w:rsidRDefault="00CC6DEE">
            <w:pPr>
              <w:pStyle w:val="TableParagraph"/>
              <w:spacing w:before="39" w:line="207" w:lineRule="exact"/>
              <w:rPr>
                <w:sz w:val="18"/>
              </w:rPr>
            </w:pPr>
            <w:r w:rsidRPr="0046529C">
              <w:rPr>
                <w:sz w:val="18"/>
              </w:rPr>
              <w:t>Encourages</w:t>
            </w:r>
            <w:r w:rsidRPr="0046529C">
              <w:rPr>
                <w:spacing w:val="-3"/>
                <w:sz w:val="18"/>
              </w:rPr>
              <w:t xml:space="preserve"> </w:t>
            </w:r>
            <w:r w:rsidRPr="0046529C">
              <w:rPr>
                <w:sz w:val="18"/>
              </w:rPr>
              <w:t>new</w:t>
            </w:r>
            <w:r w:rsidRPr="0046529C">
              <w:rPr>
                <w:spacing w:val="-6"/>
                <w:sz w:val="18"/>
              </w:rPr>
              <w:t xml:space="preserve"> </w:t>
            </w:r>
            <w:r w:rsidRPr="0046529C">
              <w:rPr>
                <w:sz w:val="18"/>
              </w:rPr>
              <w:t>ideas,</w:t>
            </w:r>
            <w:r w:rsidRPr="0046529C">
              <w:rPr>
                <w:spacing w:val="-5"/>
                <w:sz w:val="18"/>
              </w:rPr>
              <w:t xml:space="preserve"> </w:t>
            </w:r>
            <w:r w:rsidRPr="0046529C">
              <w:rPr>
                <w:sz w:val="18"/>
              </w:rPr>
              <w:t>fosters</w:t>
            </w:r>
            <w:r w:rsidRPr="0046529C">
              <w:rPr>
                <w:spacing w:val="-3"/>
                <w:sz w:val="18"/>
              </w:rPr>
              <w:t xml:space="preserve"> </w:t>
            </w:r>
            <w:r w:rsidRPr="0046529C">
              <w:rPr>
                <w:sz w:val="18"/>
              </w:rPr>
              <w:t>innovation,</w:t>
            </w:r>
            <w:r w:rsidRPr="0046529C">
              <w:rPr>
                <w:spacing w:val="-3"/>
                <w:sz w:val="18"/>
              </w:rPr>
              <w:t xml:space="preserve"> </w:t>
            </w:r>
            <w:r w:rsidRPr="0046529C">
              <w:rPr>
                <w:sz w:val="18"/>
              </w:rPr>
              <w:t>and</w:t>
            </w:r>
            <w:r w:rsidRPr="0046529C">
              <w:rPr>
                <w:spacing w:val="-5"/>
                <w:sz w:val="18"/>
              </w:rPr>
              <w:t xml:space="preserve"> </w:t>
            </w:r>
            <w:r w:rsidRPr="0046529C">
              <w:rPr>
                <w:spacing w:val="-4"/>
                <w:sz w:val="18"/>
              </w:rPr>
              <w:t>seeks</w:t>
            </w:r>
          </w:p>
          <w:p w14:paraId="5AD88C78" w14:textId="77777777" w:rsidR="00086E1B" w:rsidRPr="0046529C" w:rsidRDefault="00CC6DEE">
            <w:pPr>
              <w:pStyle w:val="TableParagraph"/>
              <w:spacing w:line="207" w:lineRule="exact"/>
              <w:rPr>
                <w:sz w:val="18"/>
              </w:rPr>
            </w:pPr>
            <w:r w:rsidRPr="0046529C">
              <w:rPr>
                <w:sz w:val="18"/>
              </w:rPr>
              <w:t>opportunities</w:t>
            </w:r>
            <w:r w:rsidRPr="0046529C">
              <w:rPr>
                <w:spacing w:val="-2"/>
                <w:sz w:val="18"/>
              </w:rPr>
              <w:t xml:space="preserve"> </w:t>
            </w:r>
            <w:r w:rsidRPr="0046529C">
              <w:rPr>
                <w:sz w:val="18"/>
              </w:rPr>
              <w:t>for</w:t>
            </w:r>
            <w:r w:rsidRPr="0046529C">
              <w:rPr>
                <w:spacing w:val="-5"/>
                <w:sz w:val="18"/>
              </w:rPr>
              <w:t xml:space="preserve"> </w:t>
            </w:r>
            <w:r w:rsidRPr="0046529C">
              <w:rPr>
                <w:sz w:val="18"/>
              </w:rPr>
              <w:t>creative</w:t>
            </w:r>
            <w:r w:rsidRPr="0046529C">
              <w:rPr>
                <w:spacing w:val="-3"/>
                <w:sz w:val="18"/>
              </w:rPr>
              <w:t xml:space="preserve"> </w:t>
            </w:r>
            <w:r w:rsidRPr="0046529C">
              <w:rPr>
                <w:sz w:val="18"/>
              </w:rPr>
              <w:t>problem-solving</w:t>
            </w:r>
            <w:r w:rsidRPr="0046529C">
              <w:rPr>
                <w:spacing w:val="-5"/>
                <w:sz w:val="18"/>
              </w:rPr>
              <w:t xml:space="preserve"> </w:t>
            </w:r>
            <w:r w:rsidRPr="0046529C">
              <w:rPr>
                <w:sz w:val="18"/>
              </w:rPr>
              <w:t>and</w:t>
            </w:r>
            <w:r w:rsidRPr="0046529C">
              <w:rPr>
                <w:spacing w:val="-4"/>
                <w:sz w:val="18"/>
              </w:rPr>
              <w:t xml:space="preserve"> </w:t>
            </w:r>
            <w:r w:rsidRPr="0046529C">
              <w:rPr>
                <w:spacing w:val="-2"/>
                <w:sz w:val="18"/>
              </w:rPr>
              <w:t>improvement.</w:t>
            </w:r>
          </w:p>
        </w:tc>
      </w:tr>
      <w:tr w:rsidR="00086E1B" w:rsidRPr="0046529C" w14:paraId="4393B07C" w14:textId="77777777">
        <w:trPr>
          <w:trHeight w:val="494"/>
        </w:trPr>
        <w:tc>
          <w:tcPr>
            <w:tcW w:w="3828" w:type="dxa"/>
            <w:tcBorders>
              <w:top w:val="single" w:sz="4" w:space="0" w:color="5C348A"/>
              <w:bottom w:val="single" w:sz="4" w:space="0" w:color="5C348A"/>
            </w:tcBorders>
            <w:shd w:val="clear" w:color="auto" w:fill="DED1ED"/>
          </w:tcPr>
          <w:p w14:paraId="326768F1" w14:textId="77777777" w:rsidR="00086E1B" w:rsidRPr="0046529C" w:rsidRDefault="00CC6DEE">
            <w:pPr>
              <w:pStyle w:val="TableParagraph"/>
              <w:spacing w:before="122"/>
            </w:pPr>
            <w:r w:rsidRPr="0046529C">
              <w:t>Building</w:t>
            </w:r>
            <w:r w:rsidRPr="0046529C">
              <w:rPr>
                <w:spacing w:val="-10"/>
              </w:rPr>
              <w:t xml:space="preserve"> </w:t>
            </w:r>
            <w:r w:rsidRPr="0046529C">
              <w:rPr>
                <w:spacing w:val="-2"/>
              </w:rPr>
              <w:t>Relationships</w:t>
            </w:r>
          </w:p>
        </w:tc>
        <w:tc>
          <w:tcPr>
            <w:tcW w:w="5190" w:type="dxa"/>
            <w:tcBorders>
              <w:top w:val="single" w:sz="4" w:space="0" w:color="5C348A"/>
              <w:bottom w:val="single" w:sz="4" w:space="0" w:color="5C348A"/>
            </w:tcBorders>
          </w:tcPr>
          <w:p w14:paraId="4431BFB1" w14:textId="77777777" w:rsidR="00086E1B" w:rsidRPr="0046529C" w:rsidRDefault="00CC6DEE">
            <w:pPr>
              <w:pStyle w:val="TableParagraph"/>
              <w:spacing w:before="40"/>
              <w:rPr>
                <w:sz w:val="18"/>
              </w:rPr>
            </w:pPr>
            <w:r w:rsidRPr="0046529C">
              <w:rPr>
                <w:sz w:val="18"/>
              </w:rPr>
              <w:t>Establishes</w:t>
            </w:r>
            <w:r w:rsidRPr="0046529C">
              <w:rPr>
                <w:spacing w:val="-9"/>
                <w:sz w:val="18"/>
              </w:rPr>
              <w:t xml:space="preserve"> </w:t>
            </w:r>
            <w:r w:rsidRPr="0046529C">
              <w:rPr>
                <w:sz w:val="18"/>
              </w:rPr>
              <w:t>positive</w:t>
            </w:r>
            <w:r w:rsidRPr="0046529C">
              <w:rPr>
                <w:spacing w:val="-7"/>
                <w:sz w:val="18"/>
              </w:rPr>
              <w:t xml:space="preserve"> </w:t>
            </w:r>
            <w:r w:rsidRPr="0046529C">
              <w:rPr>
                <w:sz w:val="18"/>
              </w:rPr>
              <w:t>relationships,</w:t>
            </w:r>
            <w:r w:rsidRPr="0046529C">
              <w:rPr>
                <w:spacing w:val="-7"/>
                <w:sz w:val="18"/>
              </w:rPr>
              <w:t xml:space="preserve"> </w:t>
            </w:r>
            <w:r w:rsidRPr="0046529C">
              <w:rPr>
                <w:sz w:val="18"/>
              </w:rPr>
              <w:t>builds</w:t>
            </w:r>
            <w:r w:rsidRPr="0046529C">
              <w:rPr>
                <w:spacing w:val="-7"/>
                <w:sz w:val="18"/>
              </w:rPr>
              <w:t xml:space="preserve"> </w:t>
            </w:r>
            <w:r w:rsidRPr="0046529C">
              <w:rPr>
                <w:sz w:val="18"/>
              </w:rPr>
              <w:t>trust,</w:t>
            </w:r>
            <w:r w:rsidRPr="0046529C">
              <w:rPr>
                <w:spacing w:val="-7"/>
                <w:sz w:val="18"/>
              </w:rPr>
              <w:t xml:space="preserve"> </w:t>
            </w:r>
            <w:r w:rsidRPr="0046529C">
              <w:rPr>
                <w:sz w:val="18"/>
              </w:rPr>
              <w:t>and</w:t>
            </w:r>
            <w:r w:rsidRPr="0046529C">
              <w:rPr>
                <w:spacing w:val="-7"/>
                <w:sz w:val="18"/>
              </w:rPr>
              <w:t xml:space="preserve"> </w:t>
            </w:r>
            <w:r w:rsidRPr="0046529C">
              <w:rPr>
                <w:sz w:val="18"/>
              </w:rPr>
              <w:t>fosters partnerships to achieve common goals.</w:t>
            </w:r>
          </w:p>
        </w:tc>
      </w:tr>
      <w:tr w:rsidR="00086E1B" w:rsidRPr="0046529C" w14:paraId="69F628D0" w14:textId="77777777">
        <w:trPr>
          <w:trHeight w:val="493"/>
        </w:trPr>
        <w:tc>
          <w:tcPr>
            <w:tcW w:w="3828" w:type="dxa"/>
            <w:tcBorders>
              <w:top w:val="single" w:sz="4" w:space="0" w:color="5C348A"/>
              <w:bottom w:val="single" w:sz="4" w:space="0" w:color="5C348A"/>
            </w:tcBorders>
            <w:shd w:val="clear" w:color="auto" w:fill="DED1ED"/>
          </w:tcPr>
          <w:p w14:paraId="13E64DF5" w14:textId="77777777" w:rsidR="00086E1B" w:rsidRPr="0046529C" w:rsidRDefault="00CC6DEE">
            <w:pPr>
              <w:pStyle w:val="TableParagraph"/>
              <w:spacing w:before="122"/>
            </w:pPr>
            <w:r w:rsidRPr="0046529C">
              <w:t>Delivering</w:t>
            </w:r>
            <w:r w:rsidRPr="0046529C">
              <w:rPr>
                <w:spacing w:val="-12"/>
              </w:rPr>
              <w:t xml:space="preserve"> </w:t>
            </w:r>
            <w:r w:rsidRPr="0046529C">
              <w:rPr>
                <w:spacing w:val="-2"/>
              </w:rPr>
              <w:t>Outcomes</w:t>
            </w:r>
          </w:p>
        </w:tc>
        <w:tc>
          <w:tcPr>
            <w:tcW w:w="5190" w:type="dxa"/>
            <w:tcBorders>
              <w:top w:val="single" w:sz="4" w:space="0" w:color="5C348A"/>
              <w:bottom w:val="single" w:sz="4" w:space="0" w:color="5C348A"/>
            </w:tcBorders>
          </w:tcPr>
          <w:p w14:paraId="0549595E" w14:textId="77777777" w:rsidR="00086E1B" w:rsidRPr="0046529C" w:rsidRDefault="00CC6DEE">
            <w:pPr>
              <w:pStyle w:val="TableParagraph"/>
              <w:spacing w:before="39"/>
              <w:ind w:right="204"/>
              <w:rPr>
                <w:sz w:val="18"/>
              </w:rPr>
            </w:pPr>
            <w:r w:rsidRPr="0046529C">
              <w:rPr>
                <w:sz w:val="18"/>
              </w:rPr>
              <w:t>Sets ambitious goals, measures progress and adapts strategies</w:t>
            </w:r>
            <w:r w:rsidRPr="0046529C">
              <w:rPr>
                <w:spacing w:val="-6"/>
                <w:sz w:val="18"/>
              </w:rPr>
              <w:t xml:space="preserve"> </w:t>
            </w:r>
            <w:r w:rsidRPr="0046529C">
              <w:rPr>
                <w:sz w:val="18"/>
              </w:rPr>
              <w:t>to</w:t>
            </w:r>
            <w:r w:rsidRPr="0046529C">
              <w:rPr>
                <w:spacing w:val="-8"/>
                <w:sz w:val="18"/>
              </w:rPr>
              <w:t xml:space="preserve"> </w:t>
            </w:r>
            <w:r w:rsidRPr="0046529C">
              <w:rPr>
                <w:sz w:val="18"/>
              </w:rPr>
              <w:t>ensure</w:t>
            </w:r>
            <w:r w:rsidRPr="0046529C">
              <w:rPr>
                <w:spacing w:val="-8"/>
                <w:sz w:val="18"/>
              </w:rPr>
              <w:t xml:space="preserve"> </w:t>
            </w:r>
            <w:r w:rsidRPr="0046529C">
              <w:rPr>
                <w:sz w:val="18"/>
              </w:rPr>
              <w:t>effective</w:t>
            </w:r>
            <w:r w:rsidRPr="0046529C">
              <w:rPr>
                <w:spacing w:val="-8"/>
                <w:sz w:val="18"/>
              </w:rPr>
              <w:t xml:space="preserve"> </w:t>
            </w:r>
            <w:r w:rsidRPr="0046529C">
              <w:rPr>
                <w:sz w:val="18"/>
              </w:rPr>
              <w:t>achievement</w:t>
            </w:r>
            <w:r w:rsidRPr="0046529C">
              <w:rPr>
                <w:spacing w:val="-8"/>
                <w:sz w:val="18"/>
              </w:rPr>
              <w:t xml:space="preserve"> </w:t>
            </w:r>
            <w:r w:rsidRPr="0046529C">
              <w:rPr>
                <w:sz w:val="18"/>
              </w:rPr>
              <w:t>of</w:t>
            </w:r>
            <w:r w:rsidRPr="0046529C">
              <w:rPr>
                <w:spacing w:val="-7"/>
                <w:sz w:val="18"/>
              </w:rPr>
              <w:t xml:space="preserve"> </w:t>
            </w:r>
            <w:r w:rsidRPr="0046529C">
              <w:rPr>
                <w:sz w:val="18"/>
              </w:rPr>
              <w:t>objectives.</w:t>
            </w:r>
          </w:p>
        </w:tc>
      </w:tr>
      <w:tr w:rsidR="00086E1B" w:rsidRPr="0046529C" w14:paraId="2E53704E" w14:textId="77777777">
        <w:trPr>
          <w:trHeight w:val="494"/>
        </w:trPr>
        <w:tc>
          <w:tcPr>
            <w:tcW w:w="3828" w:type="dxa"/>
            <w:tcBorders>
              <w:top w:val="single" w:sz="4" w:space="0" w:color="5C348A"/>
              <w:bottom w:val="single" w:sz="4" w:space="0" w:color="5C348A"/>
            </w:tcBorders>
            <w:shd w:val="clear" w:color="auto" w:fill="DED1ED"/>
          </w:tcPr>
          <w:p w14:paraId="2388A036" w14:textId="77777777" w:rsidR="00086E1B" w:rsidRPr="0046529C" w:rsidRDefault="00CC6DEE">
            <w:pPr>
              <w:pStyle w:val="TableParagraph"/>
              <w:spacing w:before="122"/>
            </w:pPr>
            <w:r w:rsidRPr="0046529C">
              <w:t>Focusing</w:t>
            </w:r>
            <w:r w:rsidRPr="0046529C">
              <w:rPr>
                <w:spacing w:val="-4"/>
              </w:rPr>
              <w:t xml:space="preserve"> </w:t>
            </w:r>
            <w:r w:rsidRPr="0046529C">
              <w:t>on</w:t>
            </w:r>
            <w:r w:rsidRPr="0046529C">
              <w:rPr>
                <w:spacing w:val="-5"/>
              </w:rPr>
              <w:t xml:space="preserve"> </w:t>
            </w:r>
            <w:r w:rsidRPr="0046529C">
              <w:t>the</w:t>
            </w:r>
            <w:r w:rsidRPr="0046529C">
              <w:rPr>
                <w:spacing w:val="-3"/>
              </w:rPr>
              <w:t xml:space="preserve"> </w:t>
            </w:r>
            <w:r w:rsidRPr="0046529C">
              <w:rPr>
                <w:spacing w:val="-2"/>
              </w:rPr>
              <w:t>Community</w:t>
            </w:r>
          </w:p>
        </w:tc>
        <w:tc>
          <w:tcPr>
            <w:tcW w:w="5190" w:type="dxa"/>
            <w:tcBorders>
              <w:top w:val="single" w:sz="4" w:space="0" w:color="5C348A"/>
              <w:bottom w:val="single" w:sz="4" w:space="0" w:color="5C348A"/>
            </w:tcBorders>
          </w:tcPr>
          <w:p w14:paraId="4B76F9A1" w14:textId="77777777" w:rsidR="00086E1B" w:rsidRPr="0046529C" w:rsidRDefault="00CC6DEE">
            <w:pPr>
              <w:pStyle w:val="TableParagraph"/>
              <w:spacing w:before="39"/>
              <w:rPr>
                <w:sz w:val="18"/>
              </w:rPr>
            </w:pPr>
            <w:r w:rsidRPr="0046529C">
              <w:rPr>
                <w:sz w:val="18"/>
              </w:rPr>
              <w:t>Provides</w:t>
            </w:r>
            <w:r w:rsidRPr="0046529C">
              <w:rPr>
                <w:spacing w:val="-8"/>
                <w:sz w:val="18"/>
              </w:rPr>
              <w:t xml:space="preserve"> </w:t>
            </w:r>
            <w:r w:rsidRPr="0046529C">
              <w:rPr>
                <w:sz w:val="18"/>
              </w:rPr>
              <w:t>high-quality</w:t>
            </w:r>
            <w:r w:rsidRPr="0046529C">
              <w:rPr>
                <w:spacing w:val="-6"/>
                <w:sz w:val="18"/>
              </w:rPr>
              <w:t xml:space="preserve"> </w:t>
            </w:r>
            <w:r w:rsidRPr="0046529C">
              <w:rPr>
                <w:sz w:val="18"/>
              </w:rPr>
              <w:t>service,</w:t>
            </w:r>
            <w:r w:rsidRPr="0046529C">
              <w:rPr>
                <w:spacing w:val="-10"/>
                <w:sz w:val="18"/>
              </w:rPr>
              <w:t xml:space="preserve"> </w:t>
            </w:r>
            <w:r w:rsidRPr="0046529C">
              <w:rPr>
                <w:sz w:val="18"/>
              </w:rPr>
              <w:t>seeks</w:t>
            </w:r>
            <w:r w:rsidRPr="0046529C">
              <w:rPr>
                <w:spacing w:val="-6"/>
                <w:sz w:val="18"/>
              </w:rPr>
              <w:t xml:space="preserve"> </w:t>
            </w:r>
            <w:r w:rsidRPr="0046529C">
              <w:rPr>
                <w:sz w:val="18"/>
              </w:rPr>
              <w:t>feedback,</w:t>
            </w:r>
            <w:r w:rsidRPr="0046529C">
              <w:rPr>
                <w:spacing w:val="-7"/>
                <w:sz w:val="18"/>
              </w:rPr>
              <w:t xml:space="preserve"> </w:t>
            </w:r>
            <w:r w:rsidRPr="0046529C">
              <w:rPr>
                <w:sz w:val="18"/>
              </w:rPr>
              <w:t>and</w:t>
            </w:r>
            <w:r w:rsidRPr="0046529C">
              <w:rPr>
                <w:spacing w:val="-7"/>
                <w:sz w:val="18"/>
              </w:rPr>
              <w:t xml:space="preserve"> </w:t>
            </w:r>
            <w:r w:rsidRPr="0046529C">
              <w:rPr>
                <w:sz w:val="18"/>
              </w:rPr>
              <w:t>anticipates community needs.</w:t>
            </w:r>
          </w:p>
        </w:tc>
      </w:tr>
      <w:tr w:rsidR="00086E1B" w:rsidRPr="0046529C" w14:paraId="49E41AE0" w14:textId="77777777">
        <w:trPr>
          <w:trHeight w:val="506"/>
        </w:trPr>
        <w:tc>
          <w:tcPr>
            <w:tcW w:w="3828" w:type="dxa"/>
            <w:tcBorders>
              <w:top w:val="single" w:sz="4" w:space="0" w:color="5C348A"/>
            </w:tcBorders>
            <w:shd w:val="clear" w:color="auto" w:fill="DED1ED"/>
          </w:tcPr>
          <w:p w14:paraId="52081981" w14:textId="77777777" w:rsidR="00086E1B" w:rsidRPr="0046529C" w:rsidRDefault="00CC6DEE">
            <w:pPr>
              <w:pStyle w:val="TableParagraph"/>
              <w:spacing w:line="254" w:lineRule="exact"/>
              <w:ind w:right="714"/>
            </w:pPr>
            <w:r w:rsidRPr="0046529C">
              <w:t>Using</w:t>
            </w:r>
            <w:r w:rsidRPr="0046529C">
              <w:rPr>
                <w:spacing w:val="-16"/>
              </w:rPr>
              <w:t xml:space="preserve"> </w:t>
            </w:r>
            <w:r w:rsidRPr="0046529C">
              <w:t>Technology</w:t>
            </w:r>
            <w:r w:rsidRPr="0046529C">
              <w:rPr>
                <w:spacing w:val="-15"/>
              </w:rPr>
              <w:t xml:space="preserve"> </w:t>
            </w:r>
            <w:r w:rsidRPr="0046529C">
              <w:t>and</w:t>
            </w:r>
            <w:r w:rsidRPr="0046529C">
              <w:rPr>
                <w:spacing w:val="-15"/>
              </w:rPr>
              <w:t xml:space="preserve"> </w:t>
            </w:r>
            <w:r w:rsidRPr="0046529C">
              <w:t>Building Digital Literacy</w:t>
            </w:r>
          </w:p>
        </w:tc>
        <w:tc>
          <w:tcPr>
            <w:tcW w:w="5190" w:type="dxa"/>
            <w:tcBorders>
              <w:top w:val="single" w:sz="4" w:space="0" w:color="5C348A"/>
            </w:tcBorders>
          </w:tcPr>
          <w:p w14:paraId="1BC75A68" w14:textId="77777777" w:rsidR="00086E1B" w:rsidRPr="0046529C" w:rsidRDefault="00CC6DEE">
            <w:pPr>
              <w:pStyle w:val="TableParagraph"/>
              <w:spacing w:before="47"/>
              <w:rPr>
                <w:sz w:val="18"/>
              </w:rPr>
            </w:pPr>
            <w:r w:rsidRPr="0046529C">
              <w:rPr>
                <w:sz w:val="18"/>
              </w:rPr>
              <w:t>Adopts</w:t>
            </w:r>
            <w:r w:rsidRPr="0046529C">
              <w:rPr>
                <w:spacing w:val="-12"/>
                <w:sz w:val="18"/>
              </w:rPr>
              <w:t xml:space="preserve"> </w:t>
            </w:r>
            <w:r w:rsidRPr="0046529C">
              <w:rPr>
                <w:sz w:val="18"/>
              </w:rPr>
              <w:t>technology,</w:t>
            </w:r>
            <w:r w:rsidRPr="0046529C">
              <w:rPr>
                <w:spacing w:val="-11"/>
                <w:sz w:val="18"/>
              </w:rPr>
              <w:t xml:space="preserve"> </w:t>
            </w:r>
            <w:r w:rsidRPr="0046529C">
              <w:rPr>
                <w:sz w:val="18"/>
              </w:rPr>
              <w:t>enhances</w:t>
            </w:r>
            <w:r w:rsidRPr="0046529C">
              <w:rPr>
                <w:spacing w:val="-13"/>
                <w:sz w:val="18"/>
              </w:rPr>
              <w:t xml:space="preserve"> </w:t>
            </w:r>
            <w:r w:rsidRPr="0046529C">
              <w:rPr>
                <w:sz w:val="18"/>
              </w:rPr>
              <w:t>productivity,</w:t>
            </w:r>
            <w:r w:rsidRPr="0046529C">
              <w:rPr>
                <w:spacing w:val="-12"/>
                <w:sz w:val="18"/>
              </w:rPr>
              <w:t xml:space="preserve"> </w:t>
            </w:r>
            <w:r w:rsidRPr="0046529C">
              <w:rPr>
                <w:sz w:val="18"/>
              </w:rPr>
              <w:t>stays</w:t>
            </w:r>
            <w:r w:rsidRPr="0046529C">
              <w:rPr>
                <w:spacing w:val="-12"/>
                <w:sz w:val="18"/>
              </w:rPr>
              <w:t xml:space="preserve"> </w:t>
            </w:r>
            <w:r w:rsidRPr="0046529C">
              <w:rPr>
                <w:sz w:val="18"/>
              </w:rPr>
              <w:t>updated</w:t>
            </w:r>
            <w:r w:rsidRPr="0046529C">
              <w:rPr>
                <w:spacing w:val="-11"/>
                <w:sz w:val="18"/>
              </w:rPr>
              <w:t xml:space="preserve"> </w:t>
            </w:r>
            <w:r w:rsidRPr="0046529C">
              <w:rPr>
                <w:sz w:val="18"/>
              </w:rPr>
              <w:t>on advancements, and promotes digital literacy.</w:t>
            </w:r>
          </w:p>
        </w:tc>
      </w:tr>
      <w:tr w:rsidR="00086E1B" w:rsidRPr="0046529C" w14:paraId="53EF034C" w14:textId="77777777">
        <w:trPr>
          <w:trHeight w:val="502"/>
        </w:trPr>
        <w:tc>
          <w:tcPr>
            <w:tcW w:w="3828" w:type="dxa"/>
            <w:shd w:val="clear" w:color="auto" w:fill="5C348A"/>
          </w:tcPr>
          <w:p w14:paraId="4EE7EE13" w14:textId="781685CE" w:rsidR="00086E1B" w:rsidRPr="0046529C" w:rsidRDefault="00CC6DEE">
            <w:pPr>
              <w:pStyle w:val="TableParagraph"/>
              <w:spacing w:before="8"/>
              <w:rPr>
                <w:b/>
              </w:rPr>
            </w:pPr>
            <w:r w:rsidRPr="0046529C">
              <w:rPr>
                <w:b/>
                <w:color w:val="FFFFFF"/>
              </w:rPr>
              <w:t>People</w:t>
            </w:r>
            <w:r w:rsidRPr="0046529C">
              <w:rPr>
                <w:b/>
                <w:color w:val="FFFFFF"/>
                <w:spacing w:val="-7"/>
              </w:rPr>
              <w:t xml:space="preserve"> </w:t>
            </w:r>
            <w:r w:rsidRPr="0046529C">
              <w:rPr>
                <w:b/>
                <w:color w:val="FFFFFF"/>
              </w:rPr>
              <w:t>Management</w:t>
            </w:r>
            <w:r w:rsidRPr="0046529C">
              <w:rPr>
                <w:b/>
                <w:color w:val="FFFFFF"/>
                <w:spacing w:val="-4"/>
              </w:rPr>
              <w:t xml:space="preserve"> </w:t>
            </w:r>
            <w:r w:rsidRPr="0046529C">
              <w:rPr>
                <w:b/>
                <w:color w:val="FFFFFF"/>
                <w:spacing w:val="-2"/>
              </w:rPr>
              <w:t>Capabilities</w:t>
            </w:r>
          </w:p>
          <w:p w14:paraId="32A51B8E" w14:textId="3CA59286" w:rsidR="00086E1B" w:rsidRPr="0046529C" w:rsidRDefault="00CC6DEE">
            <w:pPr>
              <w:pStyle w:val="TableParagraph"/>
              <w:spacing w:before="1" w:line="220" w:lineRule="exact"/>
              <w:rPr>
                <w:i/>
                <w:sz w:val="20"/>
              </w:rPr>
            </w:pPr>
            <w:r w:rsidRPr="0046529C">
              <w:rPr>
                <w:i/>
                <w:color w:val="FFFFFF"/>
                <w:sz w:val="20"/>
              </w:rPr>
              <w:t>Required</w:t>
            </w:r>
            <w:r w:rsidRPr="0046529C">
              <w:rPr>
                <w:i/>
                <w:color w:val="FFFFFF"/>
                <w:spacing w:val="-9"/>
                <w:sz w:val="20"/>
              </w:rPr>
              <w:t xml:space="preserve"> </w:t>
            </w:r>
            <w:r w:rsidRPr="0046529C">
              <w:rPr>
                <w:i/>
                <w:color w:val="FFFFFF"/>
                <w:sz w:val="20"/>
              </w:rPr>
              <w:t>for</w:t>
            </w:r>
            <w:r w:rsidRPr="0046529C">
              <w:rPr>
                <w:i/>
                <w:color w:val="FFFFFF"/>
                <w:spacing w:val="-9"/>
                <w:sz w:val="20"/>
              </w:rPr>
              <w:t xml:space="preserve"> </w:t>
            </w:r>
            <w:r w:rsidRPr="0046529C">
              <w:rPr>
                <w:i/>
                <w:color w:val="FFFFFF"/>
                <w:sz w:val="20"/>
              </w:rPr>
              <w:t>leadership</w:t>
            </w:r>
            <w:r w:rsidRPr="0046529C">
              <w:rPr>
                <w:i/>
                <w:color w:val="FFFFFF"/>
                <w:spacing w:val="-8"/>
                <w:sz w:val="20"/>
              </w:rPr>
              <w:t xml:space="preserve"> </w:t>
            </w:r>
            <w:r w:rsidRPr="0046529C">
              <w:rPr>
                <w:i/>
                <w:color w:val="FFFFFF"/>
                <w:spacing w:val="-2"/>
                <w:sz w:val="20"/>
              </w:rPr>
              <w:t>positions</w:t>
            </w:r>
          </w:p>
        </w:tc>
        <w:tc>
          <w:tcPr>
            <w:tcW w:w="5190" w:type="dxa"/>
            <w:shd w:val="clear" w:color="auto" w:fill="5C348A"/>
          </w:tcPr>
          <w:p w14:paraId="031EE976" w14:textId="6A6EC470" w:rsidR="00086E1B" w:rsidRPr="0046529C" w:rsidRDefault="00CC6DEE">
            <w:pPr>
              <w:pStyle w:val="TableParagraph"/>
              <w:spacing w:before="8"/>
              <w:rPr>
                <w:b/>
              </w:rPr>
            </w:pPr>
            <w:r w:rsidRPr="0046529C">
              <w:rPr>
                <w:b/>
                <w:color w:val="FFFFFF"/>
                <w:spacing w:val="-2"/>
              </w:rPr>
              <w:t>Description</w:t>
            </w:r>
          </w:p>
        </w:tc>
      </w:tr>
      <w:tr w:rsidR="00086E1B" w:rsidRPr="0046529C" w14:paraId="3676ADAB" w14:textId="77777777">
        <w:trPr>
          <w:trHeight w:val="494"/>
        </w:trPr>
        <w:tc>
          <w:tcPr>
            <w:tcW w:w="3828" w:type="dxa"/>
            <w:tcBorders>
              <w:bottom w:val="single" w:sz="4" w:space="0" w:color="5C348A"/>
            </w:tcBorders>
            <w:shd w:val="clear" w:color="auto" w:fill="DED1ED"/>
          </w:tcPr>
          <w:p w14:paraId="135E53A1" w14:textId="4571D49C" w:rsidR="00086E1B" w:rsidRPr="0046529C" w:rsidRDefault="00CC6DEE">
            <w:pPr>
              <w:pStyle w:val="TableParagraph"/>
              <w:spacing w:before="120"/>
            </w:pPr>
            <w:r w:rsidRPr="0046529C">
              <w:t>Inspiring</w:t>
            </w:r>
            <w:r w:rsidRPr="0046529C">
              <w:rPr>
                <w:spacing w:val="-7"/>
              </w:rPr>
              <w:t xml:space="preserve"> </w:t>
            </w:r>
            <w:r w:rsidRPr="0046529C">
              <w:t>Direction</w:t>
            </w:r>
            <w:r w:rsidRPr="0046529C">
              <w:rPr>
                <w:spacing w:val="-7"/>
              </w:rPr>
              <w:t xml:space="preserve"> </w:t>
            </w:r>
            <w:r w:rsidRPr="0046529C">
              <w:t>and</w:t>
            </w:r>
            <w:r w:rsidRPr="0046529C">
              <w:rPr>
                <w:spacing w:val="-6"/>
              </w:rPr>
              <w:t xml:space="preserve"> </w:t>
            </w:r>
            <w:r w:rsidRPr="0046529C">
              <w:rPr>
                <w:spacing w:val="-2"/>
              </w:rPr>
              <w:t>Purpose</w:t>
            </w:r>
          </w:p>
        </w:tc>
        <w:tc>
          <w:tcPr>
            <w:tcW w:w="5190" w:type="dxa"/>
            <w:tcBorders>
              <w:bottom w:val="single" w:sz="4" w:space="0" w:color="5C348A"/>
            </w:tcBorders>
          </w:tcPr>
          <w:p w14:paraId="24BB09E0" w14:textId="090C605B" w:rsidR="00086E1B" w:rsidRPr="0046529C" w:rsidRDefault="00CC6DEE">
            <w:pPr>
              <w:pStyle w:val="TableParagraph"/>
              <w:spacing w:before="40"/>
              <w:ind w:right="204"/>
              <w:rPr>
                <w:b/>
                <w:sz w:val="18"/>
              </w:rPr>
            </w:pPr>
            <w:r w:rsidRPr="0046529C">
              <w:rPr>
                <w:sz w:val="18"/>
              </w:rPr>
              <w:t>Provides</w:t>
            </w:r>
            <w:r w:rsidRPr="0046529C">
              <w:rPr>
                <w:spacing w:val="-7"/>
                <w:sz w:val="18"/>
              </w:rPr>
              <w:t xml:space="preserve"> </w:t>
            </w:r>
            <w:r w:rsidRPr="0046529C">
              <w:rPr>
                <w:sz w:val="18"/>
              </w:rPr>
              <w:t>clear</w:t>
            </w:r>
            <w:r w:rsidRPr="0046529C">
              <w:rPr>
                <w:spacing w:val="-6"/>
                <w:sz w:val="18"/>
              </w:rPr>
              <w:t xml:space="preserve"> </w:t>
            </w:r>
            <w:r w:rsidRPr="0046529C">
              <w:rPr>
                <w:sz w:val="18"/>
              </w:rPr>
              <w:t>vision,</w:t>
            </w:r>
            <w:r w:rsidRPr="0046529C">
              <w:rPr>
                <w:spacing w:val="-4"/>
                <w:sz w:val="18"/>
              </w:rPr>
              <w:t xml:space="preserve"> </w:t>
            </w:r>
            <w:r w:rsidRPr="0046529C">
              <w:rPr>
                <w:sz w:val="18"/>
              </w:rPr>
              <w:t>motivates</w:t>
            </w:r>
            <w:r w:rsidRPr="0046529C">
              <w:rPr>
                <w:spacing w:val="-5"/>
                <w:sz w:val="18"/>
              </w:rPr>
              <w:t xml:space="preserve"> </w:t>
            </w:r>
            <w:r w:rsidRPr="0046529C">
              <w:rPr>
                <w:sz w:val="18"/>
              </w:rPr>
              <w:t>others,</w:t>
            </w:r>
            <w:r w:rsidRPr="0046529C">
              <w:rPr>
                <w:spacing w:val="-8"/>
                <w:sz w:val="18"/>
              </w:rPr>
              <w:t xml:space="preserve"> </w:t>
            </w:r>
            <w:r w:rsidRPr="0046529C">
              <w:rPr>
                <w:sz w:val="18"/>
              </w:rPr>
              <w:t>aligns</w:t>
            </w:r>
            <w:r w:rsidRPr="0046529C">
              <w:rPr>
                <w:spacing w:val="-5"/>
                <w:sz w:val="18"/>
              </w:rPr>
              <w:t xml:space="preserve"> </w:t>
            </w:r>
            <w:r w:rsidRPr="0046529C">
              <w:rPr>
                <w:sz w:val="18"/>
              </w:rPr>
              <w:t>team</w:t>
            </w:r>
            <w:r w:rsidRPr="0046529C">
              <w:rPr>
                <w:spacing w:val="-8"/>
                <w:sz w:val="18"/>
              </w:rPr>
              <w:t xml:space="preserve"> </w:t>
            </w:r>
            <w:r w:rsidRPr="0046529C">
              <w:rPr>
                <w:sz w:val="18"/>
              </w:rPr>
              <w:t>efforts with objectives, encourages and empowers achievement</w:t>
            </w:r>
            <w:r w:rsidRPr="0046529C">
              <w:rPr>
                <w:b/>
                <w:sz w:val="18"/>
              </w:rPr>
              <w:t>.</w:t>
            </w:r>
          </w:p>
        </w:tc>
      </w:tr>
      <w:tr w:rsidR="00086E1B" w:rsidRPr="0046529C" w14:paraId="015BFDC9" w14:textId="77777777">
        <w:trPr>
          <w:trHeight w:val="493"/>
        </w:trPr>
        <w:tc>
          <w:tcPr>
            <w:tcW w:w="3828" w:type="dxa"/>
            <w:tcBorders>
              <w:top w:val="single" w:sz="4" w:space="0" w:color="5C348A"/>
              <w:bottom w:val="single" w:sz="4" w:space="0" w:color="5C348A"/>
            </w:tcBorders>
            <w:shd w:val="clear" w:color="auto" w:fill="DED1ED"/>
          </w:tcPr>
          <w:p w14:paraId="01F1440E" w14:textId="6C36E1A5" w:rsidR="00086E1B" w:rsidRPr="0046529C" w:rsidRDefault="00CC6DEE">
            <w:pPr>
              <w:pStyle w:val="TableParagraph"/>
              <w:spacing w:before="120"/>
            </w:pPr>
            <w:r w:rsidRPr="0046529C">
              <w:t>Managing</w:t>
            </w:r>
            <w:r w:rsidRPr="0046529C">
              <w:rPr>
                <w:spacing w:val="-7"/>
              </w:rPr>
              <w:t xml:space="preserve"> </w:t>
            </w:r>
            <w:r w:rsidRPr="0046529C">
              <w:rPr>
                <w:spacing w:val="-2"/>
              </w:rPr>
              <w:t>Peo</w:t>
            </w:r>
            <w:r w:rsidR="00BA478E">
              <w:rPr>
                <w:spacing w:val="-2"/>
              </w:rPr>
              <w:t>ple</w:t>
            </w:r>
          </w:p>
        </w:tc>
        <w:tc>
          <w:tcPr>
            <w:tcW w:w="5190" w:type="dxa"/>
            <w:tcBorders>
              <w:top w:val="single" w:sz="4" w:space="0" w:color="5C348A"/>
              <w:bottom w:val="single" w:sz="4" w:space="0" w:color="5C348A"/>
            </w:tcBorders>
          </w:tcPr>
          <w:p w14:paraId="1FCC72C7" w14:textId="4BBBE19D" w:rsidR="00086E1B" w:rsidRPr="0046529C" w:rsidRDefault="00CC6DEE">
            <w:pPr>
              <w:pStyle w:val="TableParagraph"/>
              <w:spacing w:before="39"/>
              <w:rPr>
                <w:sz w:val="18"/>
              </w:rPr>
            </w:pPr>
            <w:r w:rsidRPr="0046529C">
              <w:rPr>
                <w:sz w:val="18"/>
              </w:rPr>
              <w:t>Guides</w:t>
            </w:r>
            <w:r w:rsidRPr="0046529C">
              <w:rPr>
                <w:spacing w:val="-9"/>
                <w:sz w:val="18"/>
              </w:rPr>
              <w:t xml:space="preserve"> </w:t>
            </w:r>
            <w:r w:rsidRPr="0046529C">
              <w:rPr>
                <w:sz w:val="18"/>
              </w:rPr>
              <w:t>team</w:t>
            </w:r>
            <w:r w:rsidRPr="0046529C">
              <w:rPr>
                <w:spacing w:val="-9"/>
                <w:sz w:val="18"/>
              </w:rPr>
              <w:t xml:space="preserve"> </w:t>
            </w:r>
            <w:r w:rsidRPr="0046529C">
              <w:rPr>
                <w:sz w:val="18"/>
              </w:rPr>
              <w:t>members,</w:t>
            </w:r>
            <w:r w:rsidRPr="0046529C">
              <w:rPr>
                <w:spacing w:val="-9"/>
                <w:sz w:val="18"/>
              </w:rPr>
              <w:t xml:space="preserve"> </w:t>
            </w:r>
            <w:r w:rsidRPr="0046529C">
              <w:rPr>
                <w:sz w:val="18"/>
              </w:rPr>
              <w:t>provides</w:t>
            </w:r>
            <w:r w:rsidRPr="0046529C">
              <w:rPr>
                <w:spacing w:val="-6"/>
                <w:sz w:val="18"/>
              </w:rPr>
              <w:t xml:space="preserve"> </w:t>
            </w:r>
            <w:r w:rsidRPr="0046529C">
              <w:rPr>
                <w:sz w:val="18"/>
              </w:rPr>
              <w:t>feedback,</w:t>
            </w:r>
            <w:r w:rsidRPr="0046529C">
              <w:rPr>
                <w:spacing w:val="-7"/>
                <w:sz w:val="18"/>
              </w:rPr>
              <w:t xml:space="preserve"> </w:t>
            </w:r>
            <w:r w:rsidRPr="0046529C">
              <w:rPr>
                <w:sz w:val="18"/>
              </w:rPr>
              <w:t>recognises</w:t>
            </w:r>
            <w:r w:rsidRPr="0046529C">
              <w:rPr>
                <w:spacing w:val="-8"/>
                <w:sz w:val="18"/>
              </w:rPr>
              <w:t xml:space="preserve"> </w:t>
            </w:r>
            <w:r w:rsidRPr="0046529C">
              <w:rPr>
                <w:sz w:val="18"/>
              </w:rPr>
              <w:t>efforts, develops talent, and fosters an inclusive culture.</w:t>
            </w:r>
          </w:p>
        </w:tc>
      </w:tr>
      <w:tr w:rsidR="00086E1B" w:rsidRPr="0046529C" w14:paraId="32D97044" w14:textId="77777777">
        <w:trPr>
          <w:trHeight w:val="492"/>
        </w:trPr>
        <w:tc>
          <w:tcPr>
            <w:tcW w:w="3828" w:type="dxa"/>
            <w:tcBorders>
              <w:top w:val="single" w:sz="4" w:space="0" w:color="5C348A"/>
              <w:bottom w:val="single" w:sz="4" w:space="0" w:color="5C348A"/>
            </w:tcBorders>
            <w:shd w:val="clear" w:color="auto" w:fill="DED1ED"/>
          </w:tcPr>
          <w:p w14:paraId="4123C90F" w14:textId="54F7A24D" w:rsidR="00086E1B" w:rsidRPr="0046529C" w:rsidRDefault="00CC6DEE">
            <w:pPr>
              <w:pStyle w:val="TableParagraph"/>
              <w:spacing w:before="120"/>
            </w:pPr>
            <w:r w:rsidRPr="0046529C">
              <w:t>Managing</w:t>
            </w:r>
            <w:r w:rsidRPr="0046529C">
              <w:rPr>
                <w:spacing w:val="-6"/>
              </w:rPr>
              <w:t xml:space="preserve"> </w:t>
            </w:r>
            <w:r w:rsidRPr="0046529C">
              <w:t>Reform</w:t>
            </w:r>
            <w:r w:rsidRPr="0046529C">
              <w:rPr>
                <w:spacing w:val="-6"/>
              </w:rPr>
              <w:t xml:space="preserve"> </w:t>
            </w:r>
            <w:r w:rsidRPr="0046529C">
              <w:t>and</w:t>
            </w:r>
            <w:r w:rsidRPr="0046529C">
              <w:rPr>
                <w:spacing w:val="-5"/>
              </w:rPr>
              <w:t xml:space="preserve"> </w:t>
            </w:r>
            <w:r w:rsidRPr="0046529C">
              <w:rPr>
                <w:spacing w:val="-2"/>
              </w:rPr>
              <w:t>Change</w:t>
            </w:r>
          </w:p>
        </w:tc>
        <w:tc>
          <w:tcPr>
            <w:tcW w:w="5190" w:type="dxa"/>
            <w:tcBorders>
              <w:top w:val="single" w:sz="4" w:space="0" w:color="5C348A"/>
              <w:bottom w:val="single" w:sz="4" w:space="0" w:color="5C348A"/>
            </w:tcBorders>
          </w:tcPr>
          <w:p w14:paraId="14E51168" w14:textId="39B2927B" w:rsidR="00086E1B" w:rsidRPr="0046529C" w:rsidRDefault="00CC6DEE">
            <w:pPr>
              <w:pStyle w:val="TableParagraph"/>
              <w:spacing w:before="39"/>
              <w:rPr>
                <w:sz w:val="18"/>
              </w:rPr>
            </w:pPr>
            <w:r w:rsidRPr="0046529C">
              <w:rPr>
                <w:sz w:val="18"/>
              </w:rPr>
              <w:t>Drives</w:t>
            </w:r>
            <w:r w:rsidRPr="0046529C">
              <w:rPr>
                <w:spacing w:val="-8"/>
                <w:sz w:val="18"/>
              </w:rPr>
              <w:t xml:space="preserve"> </w:t>
            </w:r>
            <w:r w:rsidRPr="0046529C">
              <w:rPr>
                <w:sz w:val="18"/>
              </w:rPr>
              <w:t>organisational</w:t>
            </w:r>
            <w:r w:rsidRPr="0046529C">
              <w:rPr>
                <w:spacing w:val="-7"/>
                <w:sz w:val="18"/>
              </w:rPr>
              <w:t xml:space="preserve"> </w:t>
            </w:r>
            <w:r w:rsidRPr="0046529C">
              <w:rPr>
                <w:sz w:val="18"/>
              </w:rPr>
              <w:t>change,</w:t>
            </w:r>
            <w:r w:rsidRPr="0046529C">
              <w:rPr>
                <w:spacing w:val="-8"/>
                <w:sz w:val="18"/>
              </w:rPr>
              <w:t xml:space="preserve"> </w:t>
            </w:r>
            <w:r w:rsidRPr="0046529C">
              <w:rPr>
                <w:sz w:val="18"/>
              </w:rPr>
              <w:t>aligns</w:t>
            </w:r>
            <w:r w:rsidRPr="0046529C">
              <w:rPr>
                <w:spacing w:val="-6"/>
                <w:sz w:val="18"/>
              </w:rPr>
              <w:t xml:space="preserve"> </w:t>
            </w:r>
            <w:r w:rsidRPr="0046529C">
              <w:rPr>
                <w:sz w:val="18"/>
              </w:rPr>
              <w:t>with</w:t>
            </w:r>
            <w:r w:rsidRPr="0046529C">
              <w:rPr>
                <w:spacing w:val="-7"/>
                <w:sz w:val="18"/>
              </w:rPr>
              <w:t xml:space="preserve"> </w:t>
            </w:r>
            <w:r w:rsidRPr="0046529C">
              <w:rPr>
                <w:sz w:val="18"/>
              </w:rPr>
              <w:t>goals,</w:t>
            </w:r>
            <w:r w:rsidRPr="0046529C">
              <w:rPr>
                <w:spacing w:val="-7"/>
                <w:sz w:val="18"/>
              </w:rPr>
              <w:t xml:space="preserve"> </w:t>
            </w:r>
            <w:r w:rsidRPr="0046529C">
              <w:rPr>
                <w:sz w:val="18"/>
              </w:rPr>
              <w:t>engages stakeholders, monitors progress, and adjusts strategies.</w:t>
            </w:r>
          </w:p>
        </w:tc>
      </w:tr>
      <w:tr w:rsidR="00086E1B" w:rsidRPr="0046529C" w14:paraId="415D0AAB" w14:textId="77777777">
        <w:trPr>
          <w:trHeight w:val="494"/>
        </w:trPr>
        <w:tc>
          <w:tcPr>
            <w:tcW w:w="3828" w:type="dxa"/>
            <w:tcBorders>
              <w:top w:val="single" w:sz="4" w:space="0" w:color="5C348A"/>
              <w:bottom w:val="single" w:sz="4" w:space="0" w:color="5C348A"/>
            </w:tcBorders>
            <w:shd w:val="clear" w:color="auto" w:fill="DED1ED"/>
          </w:tcPr>
          <w:p w14:paraId="5AB49DFE" w14:textId="0366809D" w:rsidR="00086E1B" w:rsidRPr="0046529C" w:rsidRDefault="00CC6DEE">
            <w:pPr>
              <w:pStyle w:val="TableParagraph"/>
              <w:spacing w:before="122"/>
            </w:pPr>
            <w:r w:rsidRPr="0046529C">
              <w:t>Optimising</w:t>
            </w:r>
            <w:r w:rsidRPr="0046529C">
              <w:rPr>
                <w:spacing w:val="-11"/>
              </w:rPr>
              <w:t xml:space="preserve"> </w:t>
            </w:r>
            <w:r w:rsidRPr="0046529C">
              <w:rPr>
                <w:spacing w:val="-2"/>
              </w:rPr>
              <w:t>Outcomes</w:t>
            </w:r>
          </w:p>
        </w:tc>
        <w:tc>
          <w:tcPr>
            <w:tcW w:w="5190" w:type="dxa"/>
            <w:tcBorders>
              <w:top w:val="single" w:sz="4" w:space="0" w:color="5C348A"/>
              <w:bottom w:val="single" w:sz="4" w:space="0" w:color="5C348A"/>
            </w:tcBorders>
          </w:tcPr>
          <w:p w14:paraId="5E1E0971" w14:textId="71F22722" w:rsidR="00086E1B" w:rsidRPr="0046529C" w:rsidRDefault="00CC6DEE">
            <w:pPr>
              <w:pStyle w:val="TableParagraph"/>
              <w:spacing w:before="42"/>
              <w:rPr>
                <w:sz w:val="18"/>
              </w:rPr>
            </w:pPr>
            <w:r w:rsidRPr="0046529C">
              <w:rPr>
                <w:sz w:val="18"/>
              </w:rPr>
              <w:t>Analyses processes, identifies improvements, implements strategies</w:t>
            </w:r>
            <w:r w:rsidRPr="0046529C">
              <w:rPr>
                <w:spacing w:val="-5"/>
                <w:sz w:val="18"/>
              </w:rPr>
              <w:t xml:space="preserve"> </w:t>
            </w:r>
            <w:r w:rsidRPr="0046529C">
              <w:rPr>
                <w:sz w:val="18"/>
              </w:rPr>
              <w:t>for</w:t>
            </w:r>
            <w:r w:rsidRPr="0046529C">
              <w:rPr>
                <w:spacing w:val="-9"/>
                <w:sz w:val="18"/>
              </w:rPr>
              <w:t xml:space="preserve"> </w:t>
            </w:r>
            <w:r w:rsidRPr="0046529C">
              <w:rPr>
                <w:sz w:val="18"/>
              </w:rPr>
              <w:t>efficiency,</w:t>
            </w:r>
            <w:r w:rsidRPr="0046529C">
              <w:rPr>
                <w:spacing w:val="-6"/>
                <w:sz w:val="18"/>
              </w:rPr>
              <w:t xml:space="preserve"> </w:t>
            </w:r>
            <w:r w:rsidRPr="0046529C">
              <w:rPr>
                <w:sz w:val="18"/>
              </w:rPr>
              <w:t>and</w:t>
            </w:r>
            <w:r w:rsidRPr="0046529C">
              <w:rPr>
                <w:spacing w:val="-6"/>
                <w:sz w:val="18"/>
              </w:rPr>
              <w:t xml:space="preserve"> </w:t>
            </w:r>
            <w:r w:rsidRPr="0046529C">
              <w:rPr>
                <w:sz w:val="18"/>
              </w:rPr>
              <w:t>uses</w:t>
            </w:r>
            <w:r w:rsidRPr="0046529C">
              <w:rPr>
                <w:spacing w:val="-7"/>
                <w:sz w:val="18"/>
              </w:rPr>
              <w:t xml:space="preserve"> </w:t>
            </w:r>
            <w:r w:rsidRPr="0046529C">
              <w:rPr>
                <w:sz w:val="18"/>
              </w:rPr>
              <w:t>data</w:t>
            </w:r>
            <w:r w:rsidRPr="0046529C">
              <w:rPr>
                <w:spacing w:val="-8"/>
                <w:sz w:val="18"/>
              </w:rPr>
              <w:t xml:space="preserve"> </w:t>
            </w:r>
            <w:r w:rsidRPr="0046529C">
              <w:rPr>
                <w:sz w:val="18"/>
              </w:rPr>
              <w:t>for</w:t>
            </w:r>
            <w:r w:rsidRPr="0046529C">
              <w:rPr>
                <w:spacing w:val="-8"/>
                <w:sz w:val="18"/>
              </w:rPr>
              <w:t xml:space="preserve"> </w:t>
            </w:r>
            <w:r w:rsidRPr="0046529C">
              <w:rPr>
                <w:sz w:val="18"/>
              </w:rPr>
              <w:t>informed</w:t>
            </w:r>
            <w:r w:rsidRPr="0046529C">
              <w:rPr>
                <w:spacing w:val="-4"/>
                <w:sz w:val="18"/>
              </w:rPr>
              <w:t xml:space="preserve"> </w:t>
            </w:r>
            <w:r w:rsidRPr="0046529C">
              <w:rPr>
                <w:sz w:val="18"/>
              </w:rPr>
              <w:t>decisions.</w:t>
            </w:r>
          </w:p>
        </w:tc>
      </w:tr>
      <w:tr w:rsidR="00086E1B" w:rsidRPr="0046529C" w14:paraId="64F32855" w14:textId="77777777">
        <w:trPr>
          <w:trHeight w:val="702"/>
        </w:trPr>
        <w:tc>
          <w:tcPr>
            <w:tcW w:w="3828" w:type="dxa"/>
            <w:tcBorders>
              <w:top w:val="single" w:sz="4" w:space="0" w:color="5C348A"/>
              <w:bottom w:val="single" w:sz="4" w:space="0" w:color="5C348A"/>
            </w:tcBorders>
            <w:shd w:val="clear" w:color="auto" w:fill="DED1ED"/>
          </w:tcPr>
          <w:p w14:paraId="296F1B10" w14:textId="1AC9FC34" w:rsidR="00086E1B" w:rsidRPr="0046529C" w:rsidRDefault="00CC6DEE">
            <w:pPr>
              <w:pStyle w:val="TableParagraph"/>
              <w:spacing w:before="225"/>
            </w:pPr>
            <w:r w:rsidRPr="0046529C">
              <w:t>Practising</w:t>
            </w:r>
            <w:r w:rsidRPr="0046529C">
              <w:rPr>
                <w:spacing w:val="-9"/>
              </w:rPr>
              <w:t xml:space="preserve"> </w:t>
            </w:r>
            <w:r w:rsidRPr="0046529C">
              <w:rPr>
                <w:spacing w:val="-2"/>
              </w:rPr>
              <w:t>Sustainability</w:t>
            </w:r>
          </w:p>
        </w:tc>
        <w:tc>
          <w:tcPr>
            <w:tcW w:w="5190" w:type="dxa"/>
            <w:tcBorders>
              <w:top w:val="single" w:sz="4" w:space="0" w:color="5C348A"/>
              <w:bottom w:val="single" w:sz="4" w:space="0" w:color="5C348A"/>
            </w:tcBorders>
          </w:tcPr>
          <w:p w14:paraId="266DFF98" w14:textId="0D898538" w:rsidR="00086E1B" w:rsidRPr="0046529C" w:rsidRDefault="00CC6DEE">
            <w:pPr>
              <w:pStyle w:val="TableParagraph"/>
              <w:spacing w:before="42"/>
              <w:ind w:right="171"/>
              <w:jc w:val="both"/>
              <w:rPr>
                <w:sz w:val="18"/>
              </w:rPr>
            </w:pPr>
            <w:r w:rsidRPr="0046529C">
              <w:rPr>
                <w:sz w:val="18"/>
              </w:rPr>
              <w:t>Implements</w:t>
            </w:r>
            <w:r w:rsidRPr="0046529C">
              <w:rPr>
                <w:spacing w:val="-9"/>
                <w:sz w:val="18"/>
              </w:rPr>
              <w:t xml:space="preserve"> </w:t>
            </w:r>
            <w:r w:rsidRPr="0046529C">
              <w:rPr>
                <w:sz w:val="18"/>
              </w:rPr>
              <w:t>sustainable</w:t>
            </w:r>
            <w:r w:rsidRPr="0046529C">
              <w:rPr>
                <w:spacing w:val="-8"/>
                <w:sz w:val="18"/>
              </w:rPr>
              <w:t xml:space="preserve"> </w:t>
            </w:r>
            <w:r w:rsidRPr="0046529C">
              <w:rPr>
                <w:sz w:val="18"/>
              </w:rPr>
              <w:t>practices,</w:t>
            </w:r>
            <w:r w:rsidRPr="0046529C">
              <w:rPr>
                <w:spacing w:val="-10"/>
                <w:sz w:val="18"/>
              </w:rPr>
              <w:t xml:space="preserve"> </w:t>
            </w:r>
            <w:r w:rsidRPr="0046529C">
              <w:rPr>
                <w:sz w:val="18"/>
              </w:rPr>
              <w:t>balances</w:t>
            </w:r>
            <w:r w:rsidRPr="0046529C">
              <w:rPr>
                <w:spacing w:val="-10"/>
                <w:sz w:val="18"/>
              </w:rPr>
              <w:t xml:space="preserve"> </w:t>
            </w:r>
            <w:r w:rsidRPr="0046529C">
              <w:rPr>
                <w:sz w:val="18"/>
              </w:rPr>
              <w:t>economic,</w:t>
            </w:r>
            <w:r w:rsidRPr="0046529C">
              <w:rPr>
                <w:spacing w:val="-8"/>
                <w:sz w:val="18"/>
              </w:rPr>
              <w:t xml:space="preserve"> </w:t>
            </w:r>
            <w:r w:rsidRPr="0046529C">
              <w:rPr>
                <w:sz w:val="18"/>
              </w:rPr>
              <w:t>social, environmental</w:t>
            </w:r>
            <w:r w:rsidRPr="0046529C">
              <w:rPr>
                <w:spacing w:val="-1"/>
                <w:sz w:val="18"/>
              </w:rPr>
              <w:t xml:space="preserve"> </w:t>
            </w:r>
            <w:r w:rsidRPr="0046529C">
              <w:rPr>
                <w:sz w:val="18"/>
              </w:rPr>
              <w:t>factors,</w:t>
            </w:r>
            <w:r w:rsidRPr="0046529C">
              <w:rPr>
                <w:spacing w:val="-3"/>
                <w:sz w:val="18"/>
              </w:rPr>
              <w:t xml:space="preserve"> </w:t>
            </w:r>
            <w:r w:rsidRPr="0046529C">
              <w:rPr>
                <w:sz w:val="18"/>
              </w:rPr>
              <w:t>and</w:t>
            </w:r>
            <w:r w:rsidRPr="0046529C">
              <w:rPr>
                <w:spacing w:val="-3"/>
                <w:sz w:val="18"/>
              </w:rPr>
              <w:t xml:space="preserve"> </w:t>
            </w:r>
            <w:r w:rsidRPr="0046529C">
              <w:rPr>
                <w:sz w:val="18"/>
              </w:rPr>
              <w:t>advocates long-term</w:t>
            </w:r>
            <w:r w:rsidRPr="0046529C">
              <w:rPr>
                <w:spacing w:val="-5"/>
                <w:sz w:val="18"/>
              </w:rPr>
              <w:t xml:space="preserve"> </w:t>
            </w:r>
            <w:r w:rsidRPr="0046529C">
              <w:rPr>
                <w:sz w:val="18"/>
              </w:rPr>
              <w:t xml:space="preserve">sustainability </w:t>
            </w:r>
            <w:r w:rsidRPr="0046529C">
              <w:rPr>
                <w:spacing w:val="-2"/>
                <w:sz w:val="18"/>
              </w:rPr>
              <w:t>goals.</w:t>
            </w:r>
          </w:p>
        </w:tc>
      </w:tr>
      <w:tr w:rsidR="00086E1B" w:rsidRPr="0046529C" w14:paraId="642A5CDE" w14:textId="77777777">
        <w:trPr>
          <w:trHeight w:val="493"/>
        </w:trPr>
        <w:tc>
          <w:tcPr>
            <w:tcW w:w="3828" w:type="dxa"/>
            <w:tcBorders>
              <w:top w:val="single" w:sz="4" w:space="0" w:color="5C348A"/>
              <w:bottom w:val="single" w:sz="4" w:space="0" w:color="5C348A"/>
            </w:tcBorders>
            <w:shd w:val="clear" w:color="auto" w:fill="DED1ED"/>
          </w:tcPr>
          <w:p w14:paraId="5F5F34F8" w14:textId="6A4B6160" w:rsidR="00086E1B" w:rsidRPr="0046529C" w:rsidRDefault="00CC6DEE">
            <w:pPr>
              <w:pStyle w:val="TableParagraph"/>
              <w:spacing w:before="120"/>
            </w:pPr>
            <w:r w:rsidRPr="0046529C">
              <w:t>Valuing</w:t>
            </w:r>
            <w:r w:rsidRPr="0046529C">
              <w:rPr>
                <w:spacing w:val="-10"/>
              </w:rPr>
              <w:t xml:space="preserve"> </w:t>
            </w:r>
            <w:r w:rsidRPr="0046529C">
              <w:t>Diversity</w:t>
            </w:r>
            <w:r w:rsidRPr="0046529C">
              <w:rPr>
                <w:spacing w:val="-11"/>
              </w:rPr>
              <w:t xml:space="preserve"> </w:t>
            </w:r>
            <w:r w:rsidRPr="0046529C">
              <w:t>and</w:t>
            </w:r>
            <w:r w:rsidRPr="0046529C">
              <w:rPr>
                <w:spacing w:val="-11"/>
              </w:rPr>
              <w:t xml:space="preserve"> </w:t>
            </w:r>
            <w:r w:rsidRPr="0046529C">
              <w:rPr>
                <w:spacing w:val="-2"/>
              </w:rPr>
              <w:t>Inclusion</w:t>
            </w:r>
          </w:p>
        </w:tc>
        <w:tc>
          <w:tcPr>
            <w:tcW w:w="5190" w:type="dxa"/>
            <w:tcBorders>
              <w:top w:val="single" w:sz="4" w:space="0" w:color="5C348A"/>
              <w:bottom w:val="single" w:sz="4" w:space="0" w:color="5C348A"/>
            </w:tcBorders>
          </w:tcPr>
          <w:p w14:paraId="6280041B" w14:textId="02AF1608" w:rsidR="00086E1B" w:rsidRPr="0046529C" w:rsidRDefault="00CC6DEE">
            <w:pPr>
              <w:pStyle w:val="TableParagraph"/>
              <w:spacing w:before="39"/>
              <w:rPr>
                <w:sz w:val="18"/>
              </w:rPr>
            </w:pPr>
            <w:r w:rsidRPr="0046529C">
              <w:rPr>
                <w:sz w:val="18"/>
              </w:rPr>
              <w:t>Promotes</w:t>
            </w:r>
            <w:r w:rsidRPr="0046529C">
              <w:rPr>
                <w:spacing w:val="-6"/>
                <w:sz w:val="18"/>
              </w:rPr>
              <w:t xml:space="preserve"> </w:t>
            </w:r>
            <w:r w:rsidRPr="0046529C">
              <w:rPr>
                <w:sz w:val="18"/>
              </w:rPr>
              <w:t>an</w:t>
            </w:r>
            <w:r w:rsidRPr="0046529C">
              <w:rPr>
                <w:spacing w:val="-7"/>
                <w:sz w:val="18"/>
              </w:rPr>
              <w:t xml:space="preserve"> </w:t>
            </w:r>
            <w:r w:rsidRPr="0046529C">
              <w:rPr>
                <w:sz w:val="18"/>
              </w:rPr>
              <w:t>inclusive</w:t>
            </w:r>
            <w:r w:rsidRPr="0046529C">
              <w:rPr>
                <w:spacing w:val="-9"/>
                <w:sz w:val="18"/>
              </w:rPr>
              <w:t xml:space="preserve"> </w:t>
            </w:r>
            <w:r w:rsidRPr="0046529C">
              <w:rPr>
                <w:sz w:val="18"/>
              </w:rPr>
              <w:t>environment,</w:t>
            </w:r>
            <w:r w:rsidRPr="0046529C">
              <w:rPr>
                <w:spacing w:val="-7"/>
                <w:sz w:val="18"/>
              </w:rPr>
              <w:t xml:space="preserve"> </w:t>
            </w:r>
            <w:r w:rsidRPr="0046529C">
              <w:rPr>
                <w:sz w:val="18"/>
              </w:rPr>
              <w:t>respects</w:t>
            </w:r>
            <w:r w:rsidRPr="0046529C">
              <w:rPr>
                <w:spacing w:val="-4"/>
                <w:sz w:val="18"/>
              </w:rPr>
              <w:t xml:space="preserve"> </w:t>
            </w:r>
            <w:r w:rsidRPr="0046529C">
              <w:rPr>
                <w:sz w:val="18"/>
              </w:rPr>
              <w:t>diverse perspectives,</w:t>
            </w:r>
            <w:r w:rsidRPr="0046529C">
              <w:rPr>
                <w:spacing w:val="-4"/>
                <w:sz w:val="18"/>
              </w:rPr>
              <w:t xml:space="preserve"> </w:t>
            </w:r>
            <w:r w:rsidRPr="0046529C">
              <w:rPr>
                <w:sz w:val="18"/>
              </w:rPr>
              <w:t>and</w:t>
            </w:r>
            <w:r w:rsidRPr="0046529C">
              <w:rPr>
                <w:spacing w:val="-4"/>
                <w:sz w:val="18"/>
              </w:rPr>
              <w:t xml:space="preserve"> </w:t>
            </w:r>
            <w:r w:rsidRPr="0046529C">
              <w:rPr>
                <w:sz w:val="18"/>
              </w:rPr>
              <w:t>advocates</w:t>
            </w:r>
            <w:r w:rsidRPr="0046529C">
              <w:rPr>
                <w:spacing w:val="-3"/>
                <w:sz w:val="18"/>
              </w:rPr>
              <w:t xml:space="preserve"> </w:t>
            </w:r>
            <w:r w:rsidRPr="0046529C">
              <w:rPr>
                <w:sz w:val="18"/>
              </w:rPr>
              <w:t>for</w:t>
            </w:r>
            <w:r w:rsidRPr="0046529C">
              <w:rPr>
                <w:spacing w:val="-2"/>
                <w:sz w:val="18"/>
              </w:rPr>
              <w:t xml:space="preserve"> </w:t>
            </w:r>
            <w:r w:rsidRPr="0046529C">
              <w:rPr>
                <w:sz w:val="18"/>
              </w:rPr>
              <w:t>equity</w:t>
            </w:r>
            <w:r w:rsidRPr="0046529C">
              <w:rPr>
                <w:spacing w:val="-3"/>
                <w:sz w:val="18"/>
              </w:rPr>
              <w:t xml:space="preserve"> </w:t>
            </w:r>
            <w:r w:rsidRPr="0046529C">
              <w:rPr>
                <w:sz w:val="18"/>
              </w:rPr>
              <w:t>and</w:t>
            </w:r>
            <w:r w:rsidRPr="0046529C">
              <w:rPr>
                <w:spacing w:val="-3"/>
                <w:sz w:val="18"/>
              </w:rPr>
              <w:t xml:space="preserve"> </w:t>
            </w:r>
            <w:r w:rsidRPr="0046529C">
              <w:rPr>
                <w:spacing w:val="-2"/>
                <w:sz w:val="18"/>
              </w:rPr>
              <w:t>inclusion.</w:t>
            </w:r>
          </w:p>
        </w:tc>
      </w:tr>
    </w:tbl>
    <w:p w14:paraId="4839A16A" w14:textId="77777777" w:rsidR="00CC6DEE" w:rsidRDefault="00CC6DEE"/>
    <w:sectPr w:rsidR="00CC6DEE">
      <w:pgSz w:w="11910" w:h="16840"/>
      <w:pgMar w:top="1920" w:right="1417" w:bottom="1280" w:left="1417" w:header="388" w:footer="10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13138" w14:textId="77777777" w:rsidR="009B5B0B" w:rsidRPr="0046529C" w:rsidRDefault="009B5B0B">
      <w:r w:rsidRPr="0046529C">
        <w:separator/>
      </w:r>
    </w:p>
  </w:endnote>
  <w:endnote w:type="continuationSeparator" w:id="0">
    <w:p w14:paraId="792C5E46" w14:textId="77777777" w:rsidR="009B5B0B" w:rsidRPr="0046529C" w:rsidRDefault="009B5B0B">
      <w:r w:rsidRPr="004652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ubai">
    <w:panose1 w:val="020B0503030403030204"/>
    <w:charset w:val="00"/>
    <w:family w:val="swiss"/>
    <w:pitch w:val="variable"/>
    <w:sig w:usb0="80002067" w:usb1="80000000" w:usb2="00000008" w:usb3="00000000" w:csb0="0000004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4AE56" w14:textId="77777777" w:rsidR="00086E1B" w:rsidRPr="0046529C" w:rsidRDefault="00CC6DEE">
    <w:pPr>
      <w:pStyle w:val="BodyText"/>
      <w:spacing w:line="14" w:lineRule="auto"/>
      <w:rPr>
        <w:sz w:val="20"/>
      </w:rPr>
    </w:pPr>
    <w:r w:rsidRPr="0046529C">
      <w:rPr>
        <w:noProof/>
        <w:sz w:val="20"/>
      </w:rPr>
      <mc:AlternateContent>
        <mc:Choice Requires="wps">
          <w:drawing>
            <wp:anchor distT="0" distB="0" distL="0" distR="0" simplePos="0" relativeHeight="251658242" behindDoc="1" locked="0" layoutInCell="1" allowOverlap="1" wp14:anchorId="412A4E97" wp14:editId="0F15C575">
              <wp:simplePos x="0" y="0"/>
              <wp:positionH relativeFrom="page">
                <wp:posOffset>5932170</wp:posOffset>
              </wp:positionH>
              <wp:positionV relativeFrom="page">
                <wp:posOffset>9859624</wp:posOffset>
              </wp:positionV>
              <wp:extent cx="727075" cy="2114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211454"/>
                      </a:xfrm>
                      <a:prstGeom prst="rect">
                        <a:avLst/>
                      </a:prstGeom>
                    </wps:spPr>
                    <wps:txbx>
                      <w:txbxContent>
                        <w:p w14:paraId="18A460AA" w14:textId="77777777" w:rsidR="00086E1B" w:rsidRPr="0046529C" w:rsidRDefault="00CC6DEE">
                          <w:pPr>
                            <w:spacing w:line="333" w:lineRule="exact"/>
                            <w:ind w:left="20"/>
                            <w:rPr>
                              <w:rFonts w:ascii="Dubai"/>
                              <w:b/>
                              <w:sz w:val="24"/>
                            </w:rPr>
                          </w:pPr>
                          <w:r w:rsidRPr="0046529C">
                            <w:rPr>
                              <w:rFonts w:ascii="Calibri"/>
                              <w:spacing w:val="-2"/>
                              <w:w w:val="105"/>
                              <w:sz w:val="24"/>
                            </w:rPr>
                            <w:t>Page</w:t>
                          </w:r>
                          <w:r w:rsidRPr="0046529C">
                            <w:rPr>
                              <w:rFonts w:ascii="Calibri"/>
                              <w:spacing w:val="-11"/>
                              <w:w w:val="105"/>
                              <w:sz w:val="24"/>
                            </w:rPr>
                            <w:t xml:space="preserve"> </w:t>
                          </w:r>
                          <w:r w:rsidRPr="0046529C">
                            <w:rPr>
                              <w:rFonts w:ascii="Dubai"/>
                              <w:b/>
                              <w:spacing w:val="-2"/>
                              <w:w w:val="105"/>
                              <w:sz w:val="24"/>
                            </w:rPr>
                            <w:fldChar w:fldCharType="begin"/>
                          </w:r>
                          <w:r w:rsidRPr="0046529C">
                            <w:rPr>
                              <w:rFonts w:ascii="Dubai"/>
                              <w:b/>
                              <w:spacing w:val="-2"/>
                              <w:w w:val="105"/>
                              <w:sz w:val="24"/>
                            </w:rPr>
                            <w:instrText xml:space="preserve"> PAGE </w:instrText>
                          </w:r>
                          <w:r w:rsidRPr="0046529C">
                            <w:rPr>
                              <w:rFonts w:ascii="Dubai"/>
                              <w:b/>
                              <w:spacing w:val="-2"/>
                              <w:w w:val="105"/>
                              <w:sz w:val="24"/>
                            </w:rPr>
                            <w:fldChar w:fldCharType="separate"/>
                          </w:r>
                          <w:r w:rsidRPr="0046529C">
                            <w:rPr>
                              <w:rFonts w:ascii="Dubai"/>
                              <w:b/>
                              <w:spacing w:val="-2"/>
                              <w:w w:val="105"/>
                              <w:sz w:val="24"/>
                            </w:rPr>
                            <w:t>1</w:t>
                          </w:r>
                          <w:r w:rsidRPr="0046529C">
                            <w:rPr>
                              <w:rFonts w:ascii="Dubai"/>
                              <w:b/>
                              <w:spacing w:val="-2"/>
                              <w:w w:val="105"/>
                              <w:sz w:val="24"/>
                            </w:rPr>
                            <w:fldChar w:fldCharType="end"/>
                          </w:r>
                          <w:r w:rsidRPr="0046529C">
                            <w:rPr>
                              <w:rFonts w:ascii="Dubai"/>
                              <w:b/>
                              <w:spacing w:val="-11"/>
                              <w:w w:val="105"/>
                              <w:sz w:val="24"/>
                            </w:rPr>
                            <w:t xml:space="preserve"> </w:t>
                          </w:r>
                          <w:r w:rsidRPr="0046529C">
                            <w:rPr>
                              <w:rFonts w:ascii="Calibri"/>
                              <w:spacing w:val="-2"/>
                              <w:w w:val="105"/>
                              <w:sz w:val="24"/>
                            </w:rPr>
                            <w:t>of</w:t>
                          </w:r>
                          <w:r w:rsidRPr="0046529C">
                            <w:rPr>
                              <w:rFonts w:ascii="Calibri"/>
                              <w:spacing w:val="-9"/>
                              <w:w w:val="105"/>
                              <w:sz w:val="24"/>
                            </w:rPr>
                            <w:t xml:space="preserve"> </w:t>
                          </w:r>
                          <w:r w:rsidRPr="0046529C">
                            <w:rPr>
                              <w:rFonts w:ascii="Dubai"/>
                              <w:b/>
                              <w:spacing w:val="-10"/>
                              <w:w w:val="105"/>
                              <w:sz w:val="24"/>
                            </w:rPr>
                            <w:fldChar w:fldCharType="begin"/>
                          </w:r>
                          <w:r w:rsidRPr="0046529C">
                            <w:rPr>
                              <w:rFonts w:ascii="Dubai"/>
                              <w:b/>
                              <w:spacing w:val="-10"/>
                              <w:w w:val="105"/>
                              <w:sz w:val="24"/>
                            </w:rPr>
                            <w:instrText xml:space="preserve"> NUMPAGES </w:instrText>
                          </w:r>
                          <w:r w:rsidRPr="0046529C">
                            <w:rPr>
                              <w:rFonts w:ascii="Dubai"/>
                              <w:b/>
                              <w:spacing w:val="-10"/>
                              <w:w w:val="105"/>
                              <w:sz w:val="24"/>
                            </w:rPr>
                            <w:fldChar w:fldCharType="separate"/>
                          </w:r>
                          <w:r w:rsidRPr="0046529C">
                            <w:rPr>
                              <w:rFonts w:ascii="Dubai"/>
                              <w:b/>
                              <w:spacing w:val="-10"/>
                              <w:w w:val="105"/>
                              <w:sz w:val="24"/>
                            </w:rPr>
                            <w:t>5</w:t>
                          </w:r>
                          <w:r w:rsidRPr="0046529C">
                            <w:rPr>
                              <w:rFonts w:ascii="Dubai"/>
                              <w:b/>
                              <w:spacing w:val="-10"/>
                              <w:w w:val="105"/>
                              <w:sz w:val="24"/>
                            </w:rPr>
                            <w:fldChar w:fldCharType="end"/>
                          </w:r>
                        </w:p>
                      </w:txbxContent>
                    </wps:txbx>
                    <wps:bodyPr wrap="square" lIns="0" tIns="0" rIns="0" bIns="0" rtlCol="0">
                      <a:noAutofit/>
                    </wps:bodyPr>
                  </wps:wsp>
                </a:graphicData>
              </a:graphic>
            </wp:anchor>
          </w:drawing>
        </mc:Choice>
        <mc:Fallback>
          <w:pict>
            <v:shapetype w14:anchorId="412A4E97" id="_x0000_t202" coordsize="21600,21600" o:spt="202" path="m,l,21600r21600,l21600,xe">
              <v:stroke joinstyle="miter"/>
              <v:path gradientshapeok="t" o:connecttype="rect"/>
            </v:shapetype>
            <v:shape id="Textbox 3" o:spid="_x0000_s1027" type="#_x0000_t202" style="position:absolute;margin-left:467.1pt;margin-top:776.35pt;width:57.25pt;height:16.6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" filled="f" stroked="f">
              <v:textbox inset="0,0,0,0">
                <w:txbxContent>
                  <w:p w14:paraId="18A460AA" w14:textId="77777777" w:rsidR="00086E1B" w:rsidRPr="0046529C" w:rsidRDefault="00CC6DEE">
                    <w:pPr>
                      <w:spacing w:line="333" w:lineRule="exact"/>
                      <w:ind w:left="20"/>
                      <w:rPr>
                        <w:rFonts w:ascii="Dubai"/>
                        <w:b/>
                        <w:sz w:val="24"/>
                      </w:rPr>
                    </w:pPr>
                    <w:r w:rsidRPr="0046529C">
                      <w:rPr>
                        <w:rFonts w:ascii="Calibri"/>
                        <w:spacing w:val="-2"/>
                        <w:w w:val="105"/>
                        <w:sz w:val="24"/>
                      </w:rPr>
                      <w:t>Page</w:t>
                    </w:r>
                    <w:r w:rsidRPr="0046529C">
                      <w:rPr>
                        <w:rFonts w:ascii="Calibri"/>
                        <w:spacing w:val="-11"/>
                        <w:w w:val="105"/>
                        <w:sz w:val="24"/>
                      </w:rPr>
                      <w:t xml:space="preserve"> </w:t>
                    </w:r>
                    <w:r w:rsidRPr="0046529C">
                      <w:rPr>
                        <w:rFonts w:ascii="Dubai"/>
                        <w:b/>
                        <w:spacing w:val="-2"/>
                        <w:w w:val="105"/>
                        <w:sz w:val="24"/>
                      </w:rPr>
                      <w:fldChar w:fldCharType="begin"/>
                    </w:r>
                    <w:r w:rsidRPr="0046529C">
                      <w:rPr>
                        <w:rFonts w:ascii="Dubai"/>
                        <w:b/>
                        <w:spacing w:val="-2"/>
                        <w:w w:val="105"/>
                        <w:sz w:val="24"/>
                      </w:rPr>
                      <w:instrText xml:space="preserve"> PAGE </w:instrText>
                    </w:r>
                    <w:r w:rsidRPr="0046529C">
                      <w:rPr>
                        <w:rFonts w:ascii="Dubai"/>
                        <w:b/>
                        <w:spacing w:val="-2"/>
                        <w:w w:val="105"/>
                        <w:sz w:val="24"/>
                      </w:rPr>
                      <w:fldChar w:fldCharType="separate"/>
                    </w:r>
                    <w:r w:rsidRPr="0046529C">
                      <w:rPr>
                        <w:rFonts w:ascii="Dubai"/>
                        <w:b/>
                        <w:spacing w:val="-2"/>
                        <w:w w:val="105"/>
                        <w:sz w:val="24"/>
                      </w:rPr>
                      <w:t>1</w:t>
                    </w:r>
                    <w:r w:rsidRPr="0046529C">
                      <w:rPr>
                        <w:rFonts w:ascii="Dubai"/>
                        <w:b/>
                        <w:spacing w:val="-2"/>
                        <w:w w:val="105"/>
                        <w:sz w:val="24"/>
                      </w:rPr>
                      <w:fldChar w:fldCharType="end"/>
                    </w:r>
                    <w:r w:rsidRPr="0046529C">
                      <w:rPr>
                        <w:rFonts w:ascii="Dubai"/>
                        <w:b/>
                        <w:spacing w:val="-11"/>
                        <w:w w:val="105"/>
                        <w:sz w:val="24"/>
                      </w:rPr>
                      <w:t xml:space="preserve"> </w:t>
                    </w:r>
                    <w:r w:rsidRPr="0046529C">
                      <w:rPr>
                        <w:rFonts w:ascii="Calibri"/>
                        <w:spacing w:val="-2"/>
                        <w:w w:val="105"/>
                        <w:sz w:val="24"/>
                      </w:rPr>
                      <w:t>of</w:t>
                    </w:r>
                    <w:r w:rsidRPr="0046529C">
                      <w:rPr>
                        <w:rFonts w:ascii="Calibri"/>
                        <w:spacing w:val="-9"/>
                        <w:w w:val="105"/>
                        <w:sz w:val="24"/>
                      </w:rPr>
                      <w:t xml:space="preserve"> </w:t>
                    </w:r>
                    <w:r w:rsidRPr="0046529C">
                      <w:rPr>
                        <w:rFonts w:ascii="Dubai"/>
                        <w:b/>
                        <w:spacing w:val="-10"/>
                        <w:w w:val="105"/>
                        <w:sz w:val="24"/>
                      </w:rPr>
                      <w:fldChar w:fldCharType="begin"/>
                    </w:r>
                    <w:r w:rsidRPr="0046529C">
                      <w:rPr>
                        <w:rFonts w:ascii="Dubai"/>
                        <w:b/>
                        <w:spacing w:val="-10"/>
                        <w:w w:val="105"/>
                        <w:sz w:val="24"/>
                      </w:rPr>
                      <w:instrText xml:space="preserve"> NUMPAGES </w:instrText>
                    </w:r>
                    <w:r w:rsidRPr="0046529C">
                      <w:rPr>
                        <w:rFonts w:ascii="Dubai"/>
                        <w:b/>
                        <w:spacing w:val="-10"/>
                        <w:w w:val="105"/>
                        <w:sz w:val="24"/>
                      </w:rPr>
                      <w:fldChar w:fldCharType="separate"/>
                    </w:r>
                    <w:r w:rsidRPr="0046529C">
                      <w:rPr>
                        <w:rFonts w:ascii="Dubai"/>
                        <w:b/>
                        <w:spacing w:val="-10"/>
                        <w:w w:val="105"/>
                        <w:sz w:val="24"/>
                      </w:rPr>
                      <w:t>5</w:t>
                    </w:r>
                    <w:r w:rsidRPr="0046529C">
                      <w:rPr>
                        <w:rFonts w:ascii="Dubai"/>
                        <w:b/>
                        <w:spacing w:val="-10"/>
                        <w:w w:val="10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8E873" w14:textId="77777777" w:rsidR="009B5B0B" w:rsidRPr="0046529C" w:rsidRDefault="009B5B0B">
      <w:r w:rsidRPr="0046529C">
        <w:separator/>
      </w:r>
    </w:p>
  </w:footnote>
  <w:footnote w:type="continuationSeparator" w:id="0">
    <w:p w14:paraId="690CE9DD" w14:textId="77777777" w:rsidR="009B5B0B" w:rsidRPr="0046529C" w:rsidRDefault="009B5B0B">
      <w:r w:rsidRPr="004652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B7D8" w14:textId="77777777" w:rsidR="00086E1B" w:rsidRPr="0046529C" w:rsidRDefault="00CC6DEE">
    <w:pPr>
      <w:pStyle w:val="BodyText"/>
      <w:spacing w:line="14" w:lineRule="auto"/>
      <w:rPr>
        <w:sz w:val="20"/>
      </w:rPr>
    </w:pPr>
    <w:r w:rsidRPr="0046529C">
      <w:rPr>
        <w:noProof/>
        <w:sz w:val="20"/>
      </w:rPr>
      <w:drawing>
        <wp:anchor distT="0" distB="0" distL="0" distR="0" simplePos="0" relativeHeight="251658240" behindDoc="1" locked="0" layoutInCell="1" allowOverlap="1" wp14:anchorId="4DBC3626" wp14:editId="48761BDB">
          <wp:simplePos x="0" y="0"/>
          <wp:positionH relativeFrom="page">
            <wp:posOffset>381000</wp:posOffset>
          </wp:positionH>
          <wp:positionV relativeFrom="page">
            <wp:posOffset>246379</wp:posOffset>
          </wp:positionV>
          <wp:extent cx="1466850" cy="7112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66850" cy="711200"/>
                  </a:xfrm>
                  <a:prstGeom prst="rect">
                    <a:avLst/>
                  </a:prstGeom>
                </pic:spPr>
              </pic:pic>
            </a:graphicData>
          </a:graphic>
        </wp:anchor>
      </w:drawing>
    </w:r>
    <w:r w:rsidRPr="0046529C">
      <w:rPr>
        <w:noProof/>
        <w:sz w:val="20"/>
      </w:rPr>
      <mc:AlternateContent>
        <mc:Choice Requires="wps">
          <w:drawing>
            <wp:anchor distT="0" distB="0" distL="0" distR="0" simplePos="0" relativeHeight="251658241" behindDoc="1" locked="0" layoutInCell="1" allowOverlap="1" wp14:anchorId="76178868" wp14:editId="7FD8F48A">
              <wp:simplePos x="0" y="0"/>
              <wp:positionH relativeFrom="page">
                <wp:posOffset>4178934</wp:posOffset>
              </wp:positionH>
              <wp:positionV relativeFrom="page">
                <wp:posOffset>437116</wp:posOffset>
              </wp:positionV>
              <wp:extent cx="2480945" cy="304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0945" cy="304800"/>
                      </a:xfrm>
                      <a:prstGeom prst="rect">
                        <a:avLst/>
                      </a:prstGeom>
                    </wps:spPr>
                    <wps:txbx>
                      <w:txbxContent>
                        <w:p w14:paraId="5144E1BC" w14:textId="77777777" w:rsidR="00086E1B" w:rsidRPr="0046529C" w:rsidRDefault="00CC6DEE">
                          <w:pPr>
                            <w:spacing w:before="15"/>
                            <w:ind w:left="20"/>
                            <w:rPr>
                              <w:rFonts w:ascii="Calibri" w:hAnsi="Calibri"/>
                              <w:b/>
                              <w:i/>
                              <w:sz w:val="36"/>
                            </w:rPr>
                          </w:pPr>
                          <w:r w:rsidRPr="0046529C">
                            <w:rPr>
                              <w:rFonts w:ascii="Calibri" w:hAnsi="Calibri"/>
                              <w:b/>
                              <w:i/>
                              <w:w w:val="105"/>
                              <w:sz w:val="36"/>
                            </w:rPr>
                            <w:t>A</w:t>
                          </w:r>
                          <w:r w:rsidRPr="0046529C">
                            <w:rPr>
                              <w:rFonts w:ascii="Calibri" w:hAnsi="Calibri"/>
                              <w:b/>
                              <w:i/>
                              <w:spacing w:val="-15"/>
                              <w:w w:val="105"/>
                              <w:sz w:val="36"/>
                            </w:rPr>
                            <w:t xml:space="preserve"> </w:t>
                          </w:r>
                          <w:r w:rsidRPr="0046529C">
                            <w:rPr>
                              <w:rFonts w:ascii="Calibri" w:hAnsi="Calibri"/>
                              <w:b/>
                              <w:i/>
                              <w:w w:val="105"/>
                              <w:sz w:val="36"/>
                            </w:rPr>
                            <w:t>better</w:t>
                          </w:r>
                          <w:r w:rsidRPr="0046529C">
                            <w:rPr>
                              <w:rFonts w:ascii="Calibri" w:hAnsi="Calibri"/>
                              <w:b/>
                              <w:i/>
                              <w:spacing w:val="-15"/>
                              <w:w w:val="105"/>
                              <w:sz w:val="36"/>
                            </w:rPr>
                            <w:t xml:space="preserve"> </w:t>
                          </w:r>
                          <w:r w:rsidRPr="0046529C">
                            <w:rPr>
                              <w:rFonts w:ascii="Calibri" w:hAnsi="Calibri"/>
                              <w:b/>
                              <w:i/>
                              <w:w w:val="105"/>
                              <w:sz w:val="36"/>
                            </w:rPr>
                            <w:t>way</w:t>
                          </w:r>
                          <w:r w:rsidRPr="0046529C">
                            <w:rPr>
                              <w:rFonts w:ascii="Calibri" w:hAnsi="Calibri"/>
                              <w:b/>
                              <w:i/>
                              <w:spacing w:val="-13"/>
                              <w:w w:val="105"/>
                              <w:sz w:val="36"/>
                            </w:rPr>
                            <w:t xml:space="preserve"> </w:t>
                          </w:r>
                          <w:r w:rsidRPr="0046529C">
                            <w:rPr>
                              <w:rFonts w:ascii="Calibri" w:hAnsi="Calibri"/>
                              <w:b/>
                              <w:i/>
                              <w:w w:val="105"/>
                              <w:sz w:val="36"/>
                            </w:rPr>
                            <w:t>–</w:t>
                          </w:r>
                          <w:r w:rsidRPr="0046529C">
                            <w:rPr>
                              <w:rFonts w:ascii="Calibri" w:hAnsi="Calibri"/>
                              <w:b/>
                              <w:i/>
                              <w:spacing w:val="-12"/>
                              <w:w w:val="105"/>
                              <w:sz w:val="36"/>
                            </w:rPr>
                            <w:t xml:space="preserve"> </w:t>
                          </w:r>
                          <w:r w:rsidRPr="0046529C">
                            <w:rPr>
                              <w:rFonts w:ascii="Calibri" w:hAnsi="Calibri"/>
                              <w:b/>
                              <w:i/>
                              <w:w w:val="105"/>
                              <w:sz w:val="36"/>
                            </w:rPr>
                            <w:t>every</w:t>
                          </w:r>
                          <w:r w:rsidRPr="0046529C">
                            <w:rPr>
                              <w:rFonts w:ascii="Calibri" w:hAnsi="Calibri"/>
                              <w:b/>
                              <w:i/>
                              <w:spacing w:val="-16"/>
                              <w:w w:val="105"/>
                              <w:sz w:val="36"/>
                            </w:rPr>
                            <w:t xml:space="preserve"> </w:t>
                          </w:r>
                          <w:r w:rsidRPr="0046529C">
                            <w:rPr>
                              <w:rFonts w:ascii="Calibri" w:hAnsi="Calibri"/>
                              <w:b/>
                              <w:i/>
                              <w:spacing w:val="-5"/>
                              <w:w w:val="105"/>
                              <w:sz w:val="36"/>
                            </w:rPr>
                            <w:t>day</w:t>
                          </w:r>
                        </w:p>
                      </w:txbxContent>
                    </wps:txbx>
                    <wps:bodyPr wrap="square" lIns="0" tIns="0" rIns="0" bIns="0" rtlCol="0">
                      <a:noAutofit/>
                    </wps:bodyPr>
                  </wps:wsp>
                </a:graphicData>
              </a:graphic>
            </wp:anchor>
          </w:drawing>
        </mc:Choice>
        <mc:Fallback>
          <w:pict>
            <v:shapetype w14:anchorId="76178868" id="_x0000_t202" coordsize="21600,21600" o:spt="202" path="m,l,21600r21600,l21600,xe">
              <v:stroke joinstyle="miter"/>
              <v:path gradientshapeok="t" o:connecttype="rect"/>
            </v:shapetype>
            <v:shape id="Textbox 2" o:spid="_x0000_s1026" type="#_x0000_t202" style="position:absolute;margin-left:329.05pt;margin-top:34.4pt;width:195.35pt;height:2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" filled="f" stroked="f">
              <v:textbox inset="0,0,0,0">
                <w:txbxContent>
                  <w:p w14:paraId="5144E1BC" w14:textId="77777777" w:rsidR="00086E1B" w:rsidRPr="0046529C" w:rsidRDefault="00CC6DEE">
                    <w:pPr>
                      <w:spacing w:before="15"/>
                      <w:ind w:left="20"/>
                      <w:rPr>
                        <w:rFonts w:ascii="Calibri" w:hAnsi="Calibri"/>
                        <w:b/>
                        <w:i/>
                        <w:sz w:val="36"/>
                      </w:rPr>
                    </w:pPr>
                    <w:r w:rsidRPr="0046529C">
                      <w:rPr>
                        <w:rFonts w:ascii="Calibri" w:hAnsi="Calibri"/>
                        <w:b/>
                        <w:i/>
                        <w:w w:val="105"/>
                        <w:sz w:val="36"/>
                      </w:rPr>
                      <w:t>A</w:t>
                    </w:r>
                    <w:r w:rsidRPr="0046529C">
                      <w:rPr>
                        <w:rFonts w:ascii="Calibri" w:hAnsi="Calibri"/>
                        <w:b/>
                        <w:i/>
                        <w:spacing w:val="-15"/>
                        <w:w w:val="105"/>
                        <w:sz w:val="36"/>
                      </w:rPr>
                      <w:t xml:space="preserve"> </w:t>
                    </w:r>
                    <w:r w:rsidRPr="0046529C">
                      <w:rPr>
                        <w:rFonts w:ascii="Calibri" w:hAnsi="Calibri"/>
                        <w:b/>
                        <w:i/>
                        <w:w w:val="105"/>
                        <w:sz w:val="36"/>
                      </w:rPr>
                      <w:t>better</w:t>
                    </w:r>
                    <w:r w:rsidRPr="0046529C">
                      <w:rPr>
                        <w:rFonts w:ascii="Calibri" w:hAnsi="Calibri"/>
                        <w:b/>
                        <w:i/>
                        <w:spacing w:val="-15"/>
                        <w:w w:val="105"/>
                        <w:sz w:val="36"/>
                      </w:rPr>
                      <w:t xml:space="preserve"> </w:t>
                    </w:r>
                    <w:r w:rsidRPr="0046529C">
                      <w:rPr>
                        <w:rFonts w:ascii="Calibri" w:hAnsi="Calibri"/>
                        <w:b/>
                        <w:i/>
                        <w:w w:val="105"/>
                        <w:sz w:val="36"/>
                      </w:rPr>
                      <w:t>way</w:t>
                    </w:r>
                    <w:r w:rsidRPr="0046529C">
                      <w:rPr>
                        <w:rFonts w:ascii="Calibri" w:hAnsi="Calibri"/>
                        <w:b/>
                        <w:i/>
                        <w:spacing w:val="-13"/>
                        <w:w w:val="105"/>
                        <w:sz w:val="36"/>
                      </w:rPr>
                      <w:t xml:space="preserve"> </w:t>
                    </w:r>
                    <w:r w:rsidRPr="0046529C">
                      <w:rPr>
                        <w:rFonts w:ascii="Calibri" w:hAnsi="Calibri"/>
                        <w:b/>
                        <w:i/>
                        <w:w w:val="105"/>
                        <w:sz w:val="36"/>
                      </w:rPr>
                      <w:t>–</w:t>
                    </w:r>
                    <w:r w:rsidRPr="0046529C">
                      <w:rPr>
                        <w:rFonts w:ascii="Calibri" w:hAnsi="Calibri"/>
                        <w:b/>
                        <w:i/>
                        <w:spacing w:val="-12"/>
                        <w:w w:val="105"/>
                        <w:sz w:val="36"/>
                      </w:rPr>
                      <w:t xml:space="preserve"> </w:t>
                    </w:r>
                    <w:r w:rsidRPr="0046529C">
                      <w:rPr>
                        <w:rFonts w:ascii="Calibri" w:hAnsi="Calibri"/>
                        <w:b/>
                        <w:i/>
                        <w:w w:val="105"/>
                        <w:sz w:val="36"/>
                      </w:rPr>
                      <w:t>every</w:t>
                    </w:r>
                    <w:r w:rsidRPr="0046529C">
                      <w:rPr>
                        <w:rFonts w:ascii="Calibri" w:hAnsi="Calibri"/>
                        <w:b/>
                        <w:i/>
                        <w:spacing w:val="-16"/>
                        <w:w w:val="105"/>
                        <w:sz w:val="36"/>
                      </w:rPr>
                      <w:t xml:space="preserve"> </w:t>
                    </w:r>
                    <w:r w:rsidRPr="0046529C">
                      <w:rPr>
                        <w:rFonts w:ascii="Calibri" w:hAnsi="Calibri"/>
                        <w:b/>
                        <w:i/>
                        <w:spacing w:val="-5"/>
                        <w:w w:val="105"/>
                        <w:sz w:val="36"/>
                      </w:rPr>
                      <w:t>day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E16"/>
    <w:multiLevelType w:val="hybridMultilevel"/>
    <w:tmpl w:val="A12C8058"/>
    <w:lvl w:ilvl="0" w:tplc="0C090001">
      <w:start w:val="1"/>
      <w:numFmt w:val="bullet"/>
      <w:lvlText w:val=""/>
      <w:lvlJc w:val="left"/>
      <w:pPr>
        <w:ind w:left="1246" w:hanging="360"/>
      </w:pPr>
      <w:rPr>
        <w:rFonts w:ascii="Symbol" w:hAnsi="Symbol" w:hint="default"/>
      </w:rPr>
    </w:lvl>
    <w:lvl w:ilvl="1" w:tplc="0C090003" w:tentative="1">
      <w:start w:val="1"/>
      <w:numFmt w:val="bullet"/>
      <w:lvlText w:val="o"/>
      <w:lvlJc w:val="left"/>
      <w:pPr>
        <w:ind w:left="1966" w:hanging="360"/>
      </w:pPr>
      <w:rPr>
        <w:rFonts w:ascii="Courier New" w:hAnsi="Courier New" w:cs="Courier New" w:hint="default"/>
      </w:rPr>
    </w:lvl>
    <w:lvl w:ilvl="2" w:tplc="0C090005" w:tentative="1">
      <w:start w:val="1"/>
      <w:numFmt w:val="bullet"/>
      <w:lvlText w:val=""/>
      <w:lvlJc w:val="left"/>
      <w:pPr>
        <w:ind w:left="2686" w:hanging="360"/>
      </w:pPr>
      <w:rPr>
        <w:rFonts w:ascii="Wingdings" w:hAnsi="Wingdings" w:hint="default"/>
      </w:rPr>
    </w:lvl>
    <w:lvl w:ilvl="3" w:tplc="0C090001" w:tentative="1">
      <w:start w:val="1"/>
      <w:numFmt w:val="bullet"/>
      <w:lvlText w:val=""/>
      <w:lvlJc w:val="left"/>
      <w:pPr>
        <w:ind w:left="3406" w:hanging="360"/>
      </w:pPr>
      <w:rPr>
        <w:rFonts w:ascii="Symbol" w:hAnsi="Symbol" w:hint="default"/>
      </w:rPr>
    </w:lvl>
    <w:lvl w:ilvl="4" w:tplc="0C090003" w:tentative="1">
      <w:start w:val="1"/>
      <w:numFmt w:val="bullet"/>
      <w:lvlText w:val="o"/>
      <w:lvlJc w:val="left"/>
      <w:pPr>
        <w:ind w:left="4126" w:hanging="360"/>
      </w:pPr>
      <w:rPr>
        <w:rFonts w:ascii="Courier New" w:hAnsi="Courier New" w:cs="Courier New" w:hint="default"/>
      </w:rPr>
    </w:lvl>
    <w:lvl w:ilvl="5" w:tplc="0C090005" w:tentative="1">
      <w:start w:val="1"/>
      <w:numFmt w:val="bullet"/>
      <w:lvlText w:val=""/>
      <w:lvlJc w:val="left"/>
      <w:pPr>
        <w:ind w:left="4846" w:hanging="360"/>
      </w:pPr>
      <w:rPr>
        <w:rFonts w:ascii="Wingdings" w:hAnsi="Wingdings" w:hint="default"/>
      </w:rPr>
    </w:lvl>
    <w:lvl w:ilvl="6" w:tplc="0C090001" w:tentative="1">
      <w:start w:val="1"/>
      <w:numFmt w:val="bullet"/>
      <w:lvlText w:val=""/>
      <w:lvlJc w:val="left"/>
      <w:pPr>
        <w:ind w:left="5566" w:hanging="360"/>
      </w:pPr>
      <w:rPr>
        <w:rFonts w:ascii="Symbol" w:hAnsi="Symbol" w:hint="default"/>
      </w:rPr>
    </w:lvl>
    <w:lvl w:ilvl="7" w:tplc="0C090003" w:tentative="1">
      <w:start w:val="1"/>
      <w:numFmt w:val="bullet"/>
      <w:lvlText w:val="o"/>
      <w:lvlJc w:val="left"/>
      <w:pPr>
        <w:ind w:left="6286" w:hanging="360"/>
      </w:pPr>
      <w:rPr>
        <w:rFonts w:ascii="Courier New" w:hAnsi="Courier New" w:cs="Courier New" w:hint="default"/>
      </w:rPr>
    </w:lvl>
    <w:lvl w:ilvl="8" w:tplc="0C090005" w:tentative="1">
      <w:start w:val="1"/>
      <w:numFmt w:val="bullet"/>
      <w:lvlText w:val=""/>
      <w:lvlJc w:val="left"/>
      <w:pPr>
        <w:ind w:left="7006" w:hanging="360"/>
      </w:pPr>
      <w:rPr>
        <w:rFonts w:ascii="Wingdings" w:hAnsi="Wingdings" w:hint="default"/>
      </w:rPr>
    </w:lvl>
  </w:abstractNum>
  <w:abstractNum w:abstractNumId="1" w15:restartNumberingAfterBreak="0">
    <w:nsid w:val="0AF913C1"/>
    <w:multiLevelType w:val="hybridMultilevel"/>
    <w:tmpl w:val="EC143F62"/>
    <w:lvl w:ilvl="0" w:tplc="1584C328">
      <w:numFmt w:val="bullet"/>
      <w:lvlText w:val=""/>
      <w:lvlJc w:val="left"/>
      <w:pPr>
        <w:ind w:left="822" w:hanging="360"/>
      </w:pPr>
      <w:rPr>
        <w:rFonts w:ascii="Symbol" w:eastAsia="Symbol" w:hAnsi="Symbol" w:cs="Symbol" w:hint="default"/>
        <w:b w:val="0"/>
        <w:bCs w:val="0"/>
        <w:i w:val="0"/>
        <w:iCs w:val="0"/>
        <w:spacing w:val="0"/>
        <w:w w:val="100"/>
        <w:sz w:val="22"/>
        <w:szCs w:val="22"/>
        <w:lang w:val="en-US" w:eastAsia="en-US" w:bidi="ar-SA"/>
      </w:rPr>
    </w:lvl>
    <w:lvl w:ilvl="1" w:tplc="707EF952">
      <w:numFmt w:val="bullet"/>
      <w:lvlText w:val="•"/>
      <w:lvlJc w:val="left"/>
      <w:pPr>
        <w:ind w:left="1284" w:hanging="360"/>
      </w:pPr>
      <w:rPr>
        <w:rFonts w:hint="default"/>
        <w:lang w:val="en-US" w:eastAsia="en-US" w:bidi="ar-SA"/>
      </w:rPr>
    </w:lvl>
    <w:lvl w:ilvl="2" w:tplc="4D30947C">
      <w:numFmt w:val="bullet"/>
      <w:lvlText w:val="•"/>
      <w:lvlJc w:val="left"/>
      <w:pPr>
        <w:ind w:left="1749" w:hanging="360"/>
      </w:pPr>
      <w:rPr>
        <w:rFonts w:hint="default"/>
        <w:lang w:val="en-US" w:eastAsia="en-US" w:bidi="ar-SA"/>
      </w:rPr>
    </w:lvl>
    <w:lvl w:ilvl="3" w:tplc="EEB097B6">
      <w:numFmt w:val="bullet"/>
      <w:lvlText w:val="•"/>
      <w:lvlJc w:val="left"/>
      <w:pPr>
        <w:ind w:left="2214" w:hanging="360"/>
      </w:pPr>
      <w:rPr>
        <w:rFonts w:hint="default"/>
        <w:lang w:val="en-US" w:eastAsia="en-US" w:bidi="ar-SA"/>
      </w:rPr>
    </w:lvl>
    <w:lvl w:ilvl="4" w:tplc="C28CFFAE">
      <w:numFmt w:val="bullet"/>
      <w:lvlText w:val="•"/>
      <w:lvlJc w:val="left"/>
      <w:pPr>
        <w:ind w:left="2679" w:hanging="360"/>
      </w:pPr>
      <w:rPr>
        <w:rFonts w:hint="default"/>
        <w:lang w:val="en-US" w:eastAsia="en-US" w:bidi="ar-SA"/>
      </w:rPr>
    </w:lvl>
    <w:lvl w:ilvl="5" w:tplc="7148713E">
      <w:numFmt w:val="bullet"/>
      <w:lvlText w:val="•"/>
      <w:lvlJc w:val="left"/>
      <w:pPr>
        <w:ind w:left="3144" w:hanging="360"/>
      </w:pPr>
      <w:rPr>
        <w:rFonts w:hint="default"/>
        <w:lang w:val="en-US" w:eastAsia="en-US" w:bidi="ar-SA"/>
      </w:rPr>
    </w:lvl>
    <w:lvl w:ilvl="6" w:tplc="FAD45C6E">
      <w:numFmt w:val="bullet"/>
      <w:lvlText w:val="•"/>
      <w:lvlJc w:val="left"/>
      <w:pPr>
        <w:ind w:left="3608" w:hanging="360"/>
      </w:pPr>
      <w:rPr>
        <w:rFonts w:hint="default"/>
        <w:lang w:val="en-US" w:eastAsia="en-US" w:bidi="ar-SA"/>
      </w:rPr>
    </w:lvl>
    <w:lvl w:ilvl="7" w:tplc="6EB80346">
      <w:numFmt w:val="bullet"/>
      <w:lvlText w:val="•"/>
      <w:lvlJc w:val="left"/>
      <w:pPr>
        <w:ind w:left="4073" w:hanging="360"/>
      </w:pPr>
      <w:rPr>
        <w:rFonts w:hint="default"/>
        <w:lang w:val="en-US" w:eastAsia="en-US" w:bidi="ar-SA"/>
      </w:rPr>
    </w:lvl>
    <w:lvl w:ilvl="8" w:tplc="D60AF424">
      <w:numFmt w:val="bullet"/>
      <w:lvlText w:val="•"/>
      <w:lvlJc w:val="left"/>
      <w:pPr>
        <w:ind w:left="4538" w:hanging="360"/>
      </w:pPr>
      <w:rPr>
        <w:rFonts w:hint="default"/>
        <w:lang w:val="en-US" w:eastAsia="en-US" w:bidi="ar-SA"/>
      </w:rPr>
    </w:lvl>
  </w:abstractNum>
  <w:abstractNum w:abstractNumId="2" w15:restartNumberingAfterBreak="0">
    <w:nsid w:val="14497572"/>
    <w:multiLevelType w:val="hybridMultilevel"/>
    <w:tmpl w:val="CB564C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4A6500F"/>
    <w:multiLevelType w:val="hybridMultilevel"/>
    <w:tmpl w:val="36F60BDA"/>
    <w:lvl w:ilvl="0" w:tplc="0C090001">
      <w:start w:val="1"/>
      <w:numFmt w:val="bullet"/>
      <w:lvlText w:val=""/>
      <w:lvlJc w:val="left"/>
      <w:pPr>
        <w:ind w:left="1188" w:hanging="360"/>
      </w:pPr>
      <w:rPr>
        <w:rFonts w:ascii="Symbol" w:hAnsi="Symbol" w:hint="default"/>
      </w:rPr>
    </w:lvl>
    <w:lvl w:ilvl="1" w:tplc="0C090003" w:tentative="1">
      <w:start w:val="1"/>
      <w:numFmt w:val="bullet"/>
      <w:lvlText w:val="o"/>
      <w:lvlJc w:val="left"/>
      <w:pPr>
        <w:ind w:left="1908" w:hanging="360"/>
      </w:pPr>
      <w:rPr>
        <w:rFonts w:ascii="Courier New" w:hAnsi="Courier New" w:cs="Courier New" w:hint="default"/>
      </w:rPr>
    </w:lvl>
    <w:lvl w:ilvl="2" w:tplc="0C090005" w:tentative="1">
      <w:start w:val="1"/>
      <w:numFmt w:val="bullet"/>
      <w:lvlText w:val=""/>
      <w:lvlJc w:val="left"/>
      <w:pPr>
        <w:ind w:left="2628" w:hanging="360"/>
      </w:pPr>
      <w:rPr>
        <w:rFonts w:ascii="Wingdings" w:hAnsi="Wingdings" w:hint="default"/>
      </w:rPr>
    </w:lvl>
    <w:lvl w:ilvl="3" w:tplc="0C090001" w:tentative="1">
      <w:start w:val="1"/>
      <w:numFmt w:val="bullet"/>
      <w:lvlText w:val=""/>
      <w:lvlJc w:val="left"/>
      <w:pPr>
        <w:ind w:left="3348" w:hanging="360"/>
      </w:pPr>
      <w:rPr>
        <w:rFonts w:ascii="Symbol" w:hAnsi="Symbol" w:hint="default"/>
      </w:rPr>
    </w:lvl>
    <w:lvl w:ilvl="4" w:tplc="0C090003" w:tentative="1">
      <w:start w:val="1"/>
      <w:numFmt w:val="bullet"/>
      <w:lvlText w:val="o"/>
      <w:lvlJc w:val="left"/>
      <w:pPr>
        <w:ind w:left="4068" w:hanging="360"/>
      </w:pPr>
      <w:rPr>
        <w:rFonts w:ascii="Courier New" w:hAnsi="Courier New" w:cs="Courier New" w:hint="default"/>
      </w:rPr>
    </w:lvl>
    <w:lvl w:ilvl="5" w:tplc="0C090005" w:tentative="1">
      <w:start w:val="1"/>
      <w:numFmt w:val="bullet"/>
      <w:lvlText w:val=""/>
      <w:lvlJc w:val="left"/>
      <w:pPr>
        <w:ind w:left="4788" w:hanging="360"/>
      </w:pPr>
      <w:rPr>
        <w:rFonts w:ascii="Wingdings" w:hAnsi="Wingdings" w:hint="default"/>
      </w:rPr>
    </w:lvl>
    <w:lvl w:ilvl="6" w:tplc="0C090001" w:tentative="1">
      <w:start w:val="1"/>
      <w:numFmt w:val="bullet"/>
      <w:lvlText w:val=""/>
      <w:lvlJc w:val="left"/>
      <w:pPr>
        <w:ind w:left="5508" w:hanging="360"/>
      </w:pPr>
      <w:rPr>
        <w:rFonts w:ascii="Symbol" w:hAnsi="Symbol" w:hint="default"/>
      </w:rPr>
    </w:lvl>
    <w:lvl w:ilvl="7" w:tplc="0C090003" w:tentative="1">
      <w:start w:val="1"/>
      <w:numFmt w:val="bullet"/>
      <w:lvlText w:val="o"/>
      <w:lvlJc w:val="left"/>
      <w:pPr>
        <w:ind w:left="6228" w:hanging="360"/>
      </w:pPr>
      <w:rPr>
        <w:rFonts w:ascii="Courier New" w:hAnsi="Courier New" w:cs="Courier New" w:hint="default"/>
      </w:rPr>
    </w:lvl>
    <w:lvl w:ilvl="8" w:tplc="0C090005" w:tentative="1">
      <w:start w:val="1"/>
      <w:numFmt w:val="bullet"/>
      <w:lvlText w:val=""/>
      <w:lvlJc w:val="left"/>
      <w:pPr>
        <w:ind w:left="6948" w:hanging="360"/>
      </w:pPr>
      <w:rPr>
        <w:rFonts w:ascii="Wingdings" w:hAnsi="Wingdings" w:hint="default"/>
      </w:rPr>
    </w:lvl>
  </w:abstractNum>
  <w:abstractNum w:abstractNumId="4" w15:restartNumberingAfterBreak="0">
    <w:nsid w:val="193F424E"/>
    <w:multiLevelType w:val="hybridMultilevel"/>
    <w:tmpl w:val="E6A6EEBE"/>
    <w:lvl w:ilvl="0" w:tplc="83EA3ED2">
      <w:numFmt w:val="bullet"/>
      <w:lvlText w:val=""/>
      <w:lvlJc w:val="left"/>
      <w:pPr>
        <w:ind w:left="822" w:hanging="360"/>
      </w:pPr>
      <w:rPr>
        <w:rFonts w:ascii="Symbol" w:eastAsia="Symbol" w:hAnsi="Symbol" w:cs="Symbol" w:hint="default"/>
        <w:b w:val="0"/>
        <w:bCs w:val="0"/>
        <w:i w:val="0"/>
        <w:iCs w:val="0"/>
        <w:spacing w:val="0"/>
        <w:w w:val="100"/>
        <w:sz w:val="22"/>
        <w:szCs w:val="22"/>
        <w:lang w:val="en-US" w:eastAsia="en-US" w:bidi="ar-SA"/>
      </w:rPr>
    </w:lvl>
    <w:lvl w:ilvl="1" w:tplc="55DE9656">
      <w:numFmt w:val="bullet"/>
      <w:lvlText w:val="•"/>
      <w:lvlJc w:val="left"/>
      <w:pPr>
        <w:ind w:left="1284" w:hanging="360"/>
      </w:pPr>
      <w:rPr>
        <w:rFonts w:hint="default"/>
        <w:lang w:val="en-US" w:eastAsia="en-US" w:bidi="ar-SA"/>
      </w:rPr>
    </w:lvl>
    <w:lvl w:ilvl="2" w:tplc="E65AA81A">
      <w:numFmt w:val="bullet"/>
      <w:lvlText w:val="•"/>
      <w:lvlJc w:val="left"/>
      <w:pPr>
        <w:ind w:left="1749" w:hanging="360"/>
      </w:pPr>
      <w:rPr>
        <w:rFonts w:hint="default"/>
        <w:lang w:val="en-US" w:eastAsia="en-US" w:bidi="ar-SA"/>
      </w:rPr>
    </w:lvl>
    <w:lvl w:ilvl="3" w:tplc="5732A4D0">
      <w:numFmt w:val="bullet"/>
      <w:lvlText w:val="•"/>
      <w:lvlJc w:val="left"/>
      <w:pPr>
        <w:ind w:left="2214" w:hanging="360"/>
      </w:pPr>
      <w:rPr>
        <w:rFonts w:hint="default"/>
        <w:lang w:val="en-US" w:eastAsia="en-US" w:bidi="ar-SA"/>
      </w:rPr>
    </w:lvl>
    <w:lvl w:ilvl="4" w:tplc="4C9C635A">
      <w:numFmt w:val="bullet"/>
      <w:lvlText w:val="•"/>
      <w:lvlJc w:val="left"/>
      <w:pPr>
        <w:ind w:left="2679" w:hanging="360"/>
      </w:pPr>
      <w:rPr>
        <w:rFonts w:hint="default"/>
        <w:lang w:val="en-US" w:eastAsia="en-US" w:bidi="ar-SA"/>
      </w:rPr>
    </w:lvl>
    <w:lvl w:ilvl="5" w:tplc="DD0CC5E6">
      <w:numFmt w:val="bullet"/>
      <w:lvlText w:val="•"/>
      <w:lvlJc w:val="left"/>
      <w:pPr>
        <w:ind w:left="3144" w:hanging="360"/>
      </w:pPr>
      <w:rPr>
        <w:rFonts w:hint="default"/>
        <w:lang w:val="en-US" w:eastAsia="en-US" w:bidi="ar-SA"/>
      </w:rPr>
    </w:lvl>
    <w:lvl w:ilvl="6" w:tplc="7E46A08E">
      <w:numFmt w:val="bullet"/>
      <w:lvlText w:val="•"/>
      <w:lvlJc w:val="left"/>
      <w:pPr>
        <w:ind w:left="3608" w:hanging="360"/>
      </w:pPr>
      <w:rPr>
        <w:rFonts w:hint="default"/>
        <w:lang w:val="en-US" w:eastAsia="en-US" w:bidi="ar-SA"/>
      </w:rPr>
    </w:lvl>
    <w:lvl w:ilvl="7" w:tplc="E6F4B41A">
      <w:numFmt w:val="bullet"/>
      <w:lvlText w:val="•"/>
      <w:lvlJc w:val="left"/>
      <w:pPr>
        <w:ind w:left="4073" w:hanging="360"/>
      </w:pPr>
      <w:rPr>
        <w:rFonts w:hint="default"/>
        <w:lang w:val="en-US" w:eastAsia="en-US" w:bidi="ar-SA"/>
      </w:rPr>
    </w:lvl>
    <w:lvl w:ilvl="8" w:tplc="BF7ECB76">
      <w:numFmt w:val="bullet"/>
      <w:lvlText w:val="•"/>
      <w:lvlJc w:val="left"/>
      <w:pPr>
        <w:ind w:left="4538" w:hanging="360"/>
      </w:pPr>
      <w:rPr>
        <w:rFonts w:hint="default"/>
        <w:lang w:val="en-US" w:eastAsia="en-US" w:bidi="ar-SA"/>
      </w:rPr>
    </w:lvl>
  </w:abstractNum>
  <w:abstractNum w:abstractNumId="5" w15:restartNumberingAfterBreak="0">
    <w:nsid w:val="19713A1B"/>
    <w:multiLevelType w:val="hybridMultilevel"/>
    <w:tmpl w:val="98E2B99C"/>
    <w:lvl w:ilvl="0" w:tplc="0DEA2946">
      <w:numFmt w:val="bullet"/>
      <w:lvlText w:val=""/>
      <w:lvlJc w:val="left"/>
      <w:pPr>
        <w:ind w:left="822" w:hanging="360"/>
      </w:pPr>
      <w:rPr>
        <w:rFonts w:ascii="Symbol" w:eastAsia="Symbol" w:hAnsi="Symbol" w:cs="Symbol" w:hint="default"/>
        <w:b w:val="0"/>
        <w:bCs w:val="0"/>
        <w:i w:val="0"/>
        <w:iCs w:val="0"/>
        <w:spacing w:val="0"/>
        <w:w w:val="100"/>
        <w:sz w:val="22"/>
        <w:szCs w:val="22"/>
        <w:lang w:val="en-US" w:eastAsia="en-US" w:bidi="ar-SA"/>
      </w:rPr>
    </w:lvl>
    <w:lvl w:ilvl="1" w:tplc="AE6E2956">
      <w:numFmt w:val="bullet"/>
      <w:lvlText w:val="•"/>
      <w:lvlJc w:val="left"/>
      <w:pPr>
        <w:ind w:left="1284" w:hanging="360"/>
      </w:pPr>
      <w:rPr>
        <w:rFonts w:hint="default"/>
        <w:lang w:val="en-US" w:eastAsia="en-US" w:bidi="ar-SA"/>
      </w:rPr>
    </w:lvl>
    <w:lvl w:ilvl="2" w:tplc="3C12CA60">
      <w:numFmt w:val="bullet"/>
      <w:lvlText w:val="•"/>
      <w:lvlJc w:val="left"/>
      <w:pPr>
        <w:ind w:left="1749" w:hanging="360"/>
      </w:pPr>
      <w:rPr>
        <w:rFonts w:hint="default"/>
        <w:lang w:val="en-US" w:eastAsia="en-US" w:bidi="ar-SA"/>
      </w:rPr>
    </w:lvl>
    <w:lvl w:ilvl="3" w:tplc="6722032A">
      <w:numFmt w:val="bullet"/>
      <w:lvlText w:val="•"/>
      <w:lvlJc w:val="left"/>
      <w:pPr>
        <w:ind w:left="2214" w:hanging="360"/>
      </w:pPr>
      <w:rPr>
        <w:rFonts w:hint="default"/>
        <w:lang w:val="en-US" w:eastAsia="en-US" w:bidi="ar-SA"/>
      </w:rPr>
    </w:lvl>
    <w:lvl w:ilvl="4" w:tplc="B7141C3A">
      <w:numFmt w:val="bullet"/>
      <w:lvlText w:val="•"/>
      <w:lvlJc w:val="left"/>
      <w:pPr>
        <w:ind w:left="2679" w:hanging="360"/>
      </w:pPr>
      <w:rPr>
        <w:rFonts w:hint="default"/>
        <w:lang w:val="en-US" w:eastAsia="en-US" w:bidi="ar-SA"/>
      </w:rPr>
    </w:lvl>
    <w:lvl w:ilvl="5" w:tplc="3588155E">
      <w:numFmt w:val="bullet"/>
      <w:lvlText w:val="•"/>
      <w:lvlJc w:val="left"/>
      <w:pPr>
        <w:ind w:left="3144" w:hanging="360"/>
      </w:pPr>
      <w:rPr>
        <w:rFonts w:hint="default"/>
        <w:lang w:val="en-US" w:eastAsia="en-US" w:bidi="ar-SA"/>
      </w:rPr>
    </w:lvl>
    <w:lvl w:ilvl="6" w:tplc="2BE0A5CE">
      <w:numFmt w:val="bullet"/>
      <w:lvlText w:val="•"/>
      <w:lvlJc w:val="left"/>
      <w:pPr>
        <w:ind w:left="3608" w:hanging="360"/>
      </w:pPr>
      <w:rPr>
        <w:rFonts w:hint="default"/>
        <w:lang w:val="en-US" w:eastAsia="en-US" w:bidi="ar-SA"/>
      </w:rPr>
    </w:lvl>
    <w:lvl w:ilvl="7" w:tplc="47E47F40">
      <w:numFmt w:val="bullet"/>
      <w:lvlText w:val="•"/>
      <w:lvlJc w:val="left"/>
      <w:pPr>
        <w:ind w:left="4073" w:hanging="360"/>
      </w:pPr>
      <w:rPr>
        <w:rFonts w:hint="default"/>
        <w:lang w:val="en-US" w:eastAsia="en-US" w:bidi="ar-SA"/>
      </w:rPr>
    </w:lvl>
    <w:lvl w:ilvl="8" w:tplc="3452AE34">
      <w:numFmt w:val="bullet"/>
      <w:lvlText w:val="•"/>
      <w:lvlJc w:val="left"/>
      <w:pPr>
        <w:ind w:left="4538" w:hanging="360"/>
      </w:pPr>
      <w:rPr>
        <w:rFonts w:hint="default"/>
        <w:lang w:val="en-US" w:eastAsia="en-US" w:bidi="ar-SA"/>
      </w:rPr>
    </w:lvl>
  </w:abstractNum>
  <w:abstractNum w:abstractNumId="6" w15:restartNumberingAfterBreak="0">
    <w:nsid w:val="213B1976"/>
    <w:multiLevelType w:val="hybridMultilevel"/>
    <w:tmpl w:val="0BD64BA4"/>
    <w:lvl w:ilvl="0" w:tplc="32507D02">
      <w:numFmt w:val="bullet"/>
      <w:lvlText w:val=""/>
      <w:lvlJc w:val="left"/>
      <w:pPr>
        <w:ind w:left="822" w:hanging="360"/>
      </w:pPr>
      <w:rPr>
        <w:rFonts w:ascii="Symbol" w:eastAsia="Symbol" w:hAnsi="Symbol" w:cs="Symbol" w:hint="default"/>
        <w:b w:val="0"/>
        <w:bCs w:val="0"/>
        <w:i w:val="0"/>
        <w:iCs w:val="0"/>
        <w:spacing w:val="0"/>
        <w:w w:val="100"/>
        <w:sz w:val="22"/>
        <w:szCs w:val="22"/>
        <w:lang w:val="en-US" w:eastAsia="en-US" w:bidi="ar-SA"/>
      </w:rPr>
    </w:lvl>
    <w:lvl w:ilvl="1" w:tplc="474EE326">
      <w:numFmt w:val="bullet"/>
      <w:lvlText w:val="•"/>
      <w:lvlJc w:val="left"/>
      <w:pPr>
        <w:ind w:left="1284" w:hanging="360"/>
      </w:pPr>
      <w:rPr>
        <w:rFonts w:hint="default"/>
        <w:lang w:val="en-US" w:eastAsia="en-US" w:bidi="ar-SA"/>
      </w:rPr>
    </w:lvl>
    <w:lvl w:ilvl="2" w:tplc="E0941EF8">
      <w:numFmt w:val="bullet"/>
      <w:lvlText w:val="•"/>
      <w:lvlJc w:val="left"/>
      <w:pPr>
        <w:ind w:left="1749" w:hanging="360"/>
      </w:pPr>
      <w:rPr>
        <w:rFonts w:hint="default"/>
        <w:lang w:val="en-US" w:eastAsia="en-US" w:bidi="ar-SA"/>
      </w:rPr>
    </w:lvl>
    <w:lvl w:ilvl="3" w:tplc="9C04E334">
      <w:numFmt w:val="bullet"/>
      <w:lvlText w:val="•"/>
      <w:lvlJc w:val="left"/>
      <w:pPr>
        <w:ind w:left="2214" w:hanging="360"/>
      </w:pPr>
      <w:rPr>
        <w:rFonts w:hint="default"/>
        <w:lang w:val="en-US" w:eastAsia="en-US" w:bidi="ar-SA"/>
      </w:rPr>
    </w:lvl>
    <w:lvl w:ilvl="4" w:tplc="D5C8F72C">
      <w:numFmt w:val="bullet"/>
      <w:lvlText w:val="•"/>
      <w:lvlJc w:val="left"/>
      <w:pPr>
        <w:ind w:left="2679" w:hanging="360"/>
      </w:pPr>
      <w:rPr>
        <w:rFonts w:hint="default"/>
        <w:lang w:val="en-US" w:eastAsia="en-US" w:bidi="ar-SA"/>
      </w:rPr>
    </w:lvl>
    <w:lvl w:ilvl="5" w:tplc="F9500EDA">
      <w:numFmt w:val="bullet"/>
      <w:lvlText w:val="•"/>
      <w:lvlJc w:val="left"/>
      <w:pPr>
        <w:ind w:left="3144" w:hanging="360"/>
      </w:pPr>
      <w:rPr>
        <w:rFonts w:hint="default"/>
        <w:lang w:val="en-US" w:eastAsia="en-US" w:bidi="ar-SA"/>
      </w:rPr>
    </w:lvl>
    <w:lvl w:ilvl="6" w:tplc="014E4F5E">
      <w:numFmt w:val="bullet"/>
      <w:lvlText w:val="•"/>
      <w:lvlJc w:val="left"/>
      <w:pPr>
        <w:ind w:left="3608" w:hanging="360"/>
      </w:pPr>
      <w:rPr>
        <w:rFonts w:hint="default"/>
        <w:lang w:val="en-US" w:eastAsia="en-US" w:bidi="ar-SA"/>
      </w:rPr>
    </w:lvl>
    <w:lvl w:ilvl="7" w:tplc="53369B66">
      <w:numFmt w:val="bullet"/>
      <w:lvlText w:val="•"/>
      <w:lvlJc w:val="left"/>
      <w:pPr>
        <w:ind w:left="4073" w:hanging="360"/>
      </w:pPr>
      <w:rPr>
        <w:rFonts w:hint="default"/>
        <w:lang w:val="en-US" w:eastAsia="en-US" w:bidi="ar-SA"/>
      </w:rPr>
    </w:lvl>
    <w:lvl w:ilvl="8" w:tplc="1C183F6C">
      <w:numFmt w:val="bullet"/>
      <w:lvlText w:val="•"/>
      <w:lvlJc w:val="left"/>
      <w:pPr>
        <w:ind w:left="4538" w:hanging="360"/>
      </w:pPr>
      <w:rPr>
        <w:rFonts w:hint="default"/>
        <w:lang w:val="en-US" w:eastAsia="en-US" w:bidi="ar-SA"/>
      </w:rPr>
    </w:lvl>
  </w:abstractNum>
  <w:abstractNum w:abstractNumId="7" w15:restartNumberingAfterBreak="0">
    <w:nsid w:val="24921C6C"/>
    <w:multiLevelType w:val="hybridMultilevel"/>
    <w:tmpl w:val="6A2A2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E10DA8"/>
    <w:multiLevelType w:val="hybridMultilevel"/>
    <w:tmpl w:val="1B7E34B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28A502D2"/>
    <w:multiLevelType w:val="hybridMultilevel"/>
    <w:tmpl w:val="BDCCB7DE"/>
    <w:lvl w:ilvl="0" w:tplc="5EE043AA">
      <w:start w:val="1"/>
      <w:numFmt w:val="decimal"/>
      <w:lvlText w:val="%1."/>
      <w:lvlJc w:val="left"/>
      <w:pPr>
        <w:ind w:left="-25" w:hanging="312"/>
      </w:pPr>
      <w:rPr>
        <w:rFonts w:hint="default"/>
      </w:rPr>
    </w:lvl>
    <w:lvl w:ilvl="1" w:tplc="0C090019" w:tentative="1">
      <w:start w:val="1"/>
      <w:numFmt w:val="lowerLetter"/>
      <w:lvlText w:val="%2."/>
      <w:lvlJc w:val="left"/>
      <w:pPr>
        <w:ind w:left="695" w:hanging="360"/>
      </w:pPr>
    </w:lvl>
    <w:lvl w:ilvl="2" w:tplc="0C09001B" w:tentative="1">
      <w:start w:val="1"/>
      <w:numFmt w:val="lowerRoman"/>
      <w:lvlText w:val="%3."/>
      <w:lvlJc w:val="right"/>
      <w:pPr>
        <w:ind w:left="1415" w:hanging="180"/>
      </w:pPr>
    </w:lvl>
    <w:lvl w:ilvl="3" w:tplc="0C09000F" w:tentative="1">
      <w:start w:val="1"/>
      <w:numFmt w:val="decimal"/>
      <w:lvlText w:val="%4."/>
      <w:lvlJc w:val="left"/>
      <w:pPr>
        <w:ind w:left="2135" w:hanging="360"/>
      </w:pPr>
    </w:lvl>
    <w:lvl w:ilvl="4" w:tplc="0C090019" w:tentative="1">
      <w:start w:val="1"/>
      <w:numFmt w:val="lowerLetter"/>
      <w:lvlText w:val="%5."/>
      <w:lvlJc w:val="left"/>
      <w:pPr>
        <w:ind w:left="2855" w:hanging="360"/>
      </w:pPr>
    </w:lvl>
    <w:lvl w:ilvl="5" w:tplc="0C09001B" w:tentative="1">
      <w:start w:val="1"/>
      <w:numFmt w:val="lowerRoman"/>
      <w:lvlText w:val="%6."/>
      <w:lvlJc w:val="right"/>
      <w:pPr>
        <w:ind w:left="3575" w:hanging="180"/>
      </w:pPr>
    </w:lvl>
    <w:lvl w:ilvl="6" w:tplc="0C09000F" w:tentative="1">
      <w:start w:val="1"/>
      <w:numFmt w:val="decimal"/>
      <w:lvlText w:val="%7."/>
      <w:lvlJc w:val="left"/>
      <w:pPr>
        <w:ind w:left="4295" w:hanging="360"/>
      </w:pPr>
    </w:lvl>
    <w:lvl w:ilvl="7" w:tplc="0C090019" w:tentative="1">
      <w:start w:val="1"/>
      <w:numFmt w:val="lowerLetter"/>
      <w:lvlText w:val="%8."/>
      <w:lvlJc w:val="left"/>
      <w:pPr>
        <w:ind w:left="5015" w:hanging="360"/>
      </w:pPr>
    </w:lvl>
    <w:lvl w:ilvl="8" w:tplc="0C09001B" w:tentative="1">
      <w:start w:val="1"/>
      <w:numFmt w:val="lowerRoman"/>
      <w:lvlText w:val="%9."/>
      <w:lvlJc w:val="right"/>
      <w:pPr>
        <w:ind w:left="5735" w:hanging="180"/>
      </w:pPr>
    </w:lvl>
  </w:abstractNum>
  <w:abstractNum w:abstractNumId="10" w15:restartNumberingAfterBreak="0">
    <w:nsid w:val="291E1300"/>
    <w:multiLevelType w:val="hybridMultilevel"/>
    <w:tmpl w:val="2716C4AE"/>
    <w:lvl w:ilvl="0" w:tplc="0A8616F6">
      <w:start w:val="2"/>
      <w:numFmt w:val="bullet"/>
      <w:lvlText w:val="-"/>
      <w:lvlJc w:val="left"/>
      <w:pPr>
        <w:ind w:left="1134" w:hanging="360"/>
      </w:pPr>
      <w:rPr>
        <w:rFonts w:ascii="Arial" w:eastAsia="Calibri" w:hAnsi="Arial" w:cs="Arial" w:hint="default"/>
      </w:rPr>
    </w:lvl>
    <w:lvl w:ilvl="1" w:tplc="0C090003" w:tentative="1">
      <w:start w:val="1"/>
      <w:numFmt w:val="bullet"/>
      <w:lvlText w:val="o"/>
      <w:lvlJc w:val="left"/>
      <w:pPr>
        <w:ind w:left="1854" w:hanging="360"/>
      </w:pPr>
      <w:rPr>
        <w:rFonts w:ascii="Courier New" w:hAnsi="Courier New" w:cs="Courier New" w:hint="default"/>
      </w:rPr>
    </w:lvl>
    <w:lvl w:ilvl="2" w:tplc="0C090005" w:tentative="1">
      <w:start w:val="1"/>
      <w:numFmt w:val="bullet"/>
      <w:lvlText w:val=""/>
      <w:lvlJc w:val="left"/>
      <w:pPr>
        <w:ind w:left="2574" w:hanging="360"/>
      </w:pPr>
      <w:rPr>
        <w:rFonts w:ascii="Wingdings" w:hAnsi="Wingdings" w:hint="default"/>
      </w:rPr>
    </w:lvl>
    <w:lvl w:ilvl="3" w:tplc="0C090001" w:tentative="1">
      <w:start w:val="1"/>
      <w:numFmt w:val="bullet"/>
      <w:lvlText w:val=""/>
      <w:lvlJc w:val="left"/>
      <w:pPr>
        <w:ind w:left="3294" w:hanging="360"/>
      </w:pPr>
      <w:rPr>
        <w:rFonts w:ascii="Symbol" w:hAnsi="Symbol" w:hint="default"/>
      </w:rPr>
    </w:lvl>
    <w:lvl w:ilvl="4" w:tplc="0C090003" w:tentative="1">
      <w:start w:val="1"/>
      <w:numFmt w:val="bullet"/>
      <w:lvlText w:val="o"/>
      <w:lvlJc w:val="left"/>
      <w:pPr>
        <w:ind w:left="4014" w:hanging="360"/>
      </w:pPr>
      <w:rPr>
        <w:rFonts w:ascii="Courier New" w:hAnsi="Courier New" w:cs="Courier New" w:hint="default"/>
      </w:rPr>
    </w:lvl>
    <w:lvl w:ilvl="5" w:tplc="0C090005" w:tentative="1">
      <w:start w:val="1"/>
      <w:numFmt w:val="bullet"/>
      <w:lvlText w:val=""/>
      <w:lvlJc w:val="left"/>
      <w:pPr>
        <w:ind w:left="4734" w:hanging="360"/>
      </w:pPr>
      <w:rPr>
        <w:rFonts w:ascii="Wingdings" w:hAnsi="Wingdings" w:hint="default"/>
      </w:rPr>
    </w:lvl>
    <w:lvl w:ilvl="6" w:tplc="0C090001" w:tentative="1">
      <w:start w:val="1"/>
      <w:numFmt w:val="bullet"/>
      <w:lvlText w:val=""/>
      <w:lvlJc w:val="left"/>
      <w:pPr>
        <w:ind w:left="5454" w:hanging="360"/>
      </w:pPr>
      <w:rPr>
        <w:rFonts w:ascii="Symbol" w:hAnsi="Symbol" w:hint="default"/>
      </w:rPr>
    </w:lvl>
    <w:lvl w:ilvl="7" w:tplc="0C090003" w:tentative="1">
      <w:start w:val="1"/>
      <w:numFmt w:val="bullet"/>
      <w:lvlText w:val="o"/>
      <w:lvlJc w:val="left"/>
      <w:pPr>
        <w:ind w:left="6174" w:hanging="360"/>
      </w:pPr>
      <w:rPr>
        <w:rFonts w:ascii="Courier New" w:hAnsi="Courier New" w:cs="Courier New" w:hint="default"/>
      </w:rPr>
    </w:lvl>
    <w:lvl w:ilvl="8" w:tplc="0C090005" w:tentative="1">
      <w:start w:val="1"/>
      <w:numFmt w:val="bullet"/>
      <w:lvlText w:val=""/>
      <w:lvlJc w:val="left"/>
      <w:pPr>
        <w:ind w:left="6894" w:hanging="360"/>
      </w:pPr>
      <w:rPr>
        <w:rFonts w:ascii="Wingdings" w:hAnsi="Wingdings" w:hint="default"/>
      </w:rPr>
    </w:lvl>
  </w:abstractNum>
  <w:abstractNum w:abstractNumId="11" w15:restartNumberingAfterBreak="0">
    <w:nsid w:val="29CD5792"/>
    <w:multiLevelType w:val="hybridMultilevel"/>
    <w:tmpl w:val="687E46B2"/>
    <w:lvl w:ilvl="0" w:tplc="6B4A8768">
      <w:numFmt w:val="bullet"/>
      <w:lvlText w:val=""/>
      <w:lvlJc w:val="left"/>
      <w:pPr>
        <w:ind w:left="422" w:hanging="284"/>
      </w:pPr>
      <w:rPr>
        <w:rFonts w:ascii="Symbol" w:eastAsia="Symbol" w:hAnsi="Symbol" w:cs="Symbol" w:hint="default"/>
        <w:b w:val="0"/>
        <w:bCs w:val="0"/>
        <w:i w:val="0"/>
        <w:iCs w:val="0"/>
        <w:spacing w:val="0"/>
        <w:w w:val="100"/>
        <w:sz w:val="22"/>
        <w:szCs w:val="22"/>
        <w:lang w:val="en-US" w:eastAsia="en-US" w:bidi="ar-SA"/>
      </w:rPr>
    </w:lvl>
    <w:lvl w:ilvl="1" w:tplc="445E177A">
      <w:numFmt w:val="bullet"/>
      <w:lvlText w:val="•"/>
      <w:lvlJc w:val="left"/>
      <w:pPr>
        <w:ind w:left="1011" w:hanging="284"/>
      </w:pPr>
      <w:rPr>
        <w:rFonts w:hint="default"/>
        <w:lang w:val="en-US" w:eastAsia="en-US" w:bidi="ar-SA"/>
      </w:rPr>
    </w:lvl>
    <w:lvl w:ilvl="2" w:tplc="F5926C2E">
      <w:numFmt w:val="bullet"/>
      <w:lvlText w:val="•"/>
      <w:lvlJc w:val="left"/>
      <w:pPr>
        <w:ind w:left="1602" w:hanging="284"/>
      </w:pPr>
      <w:rPr>
        <w:rFonts w:hint="default"/>
        <w:lang w:val="en-US" w:eastAsia="en-US" w:bidi="ar-SA"/>
      </w:rPr>
    </w:lvl>
    <w:lvl w:ilvl="3" w:tplc="AA22803C">
      <w:numFmt w:val="bullet"/>
      <w:lvlText w:val="•"/>
      <w:lvlJc w:val="left"/>
      <w:pPr>
        <w:ind w:left="2193" w:hanging="284"/>
      </w:pPr>
      <w:rPr>
        <w:rFonts w:hint="default"/>
        <w:lang w:val="en-US" w:eastAsia="en-US" w:bidi="ar-SA"/>
      </w:rPr>
    </w:lvl>
    <w:lvl w:ilvl="4" w:tplc="08EA581A">
      <w:numFmt w:val="bullet"/>
      <w:lvlText w:val="•"/>
      <w:lvlJc w:val="left"/>
      <w:pPr>
        <w:ind w:left="2784" w:hanging="284"/>
      </w:pPr>
      <w:rPr>
        <w:rFonts w:hint="default"/>
        <w:lang w:val="en-US" w:eastAsia="en-US" w:bidi="ar-SA"/>
      </w:rPr>
    </w:lvl>
    <w:lvl w:ilvl="5" w:tplc="59546468">
      <w:numFmt w:val="bullet"/>
      <w:lvlText w:val="•"/>
      <w:lvlJc w:val="left"/>
      <w:pPr>
        <w:ind w:left="3375" w:hanging="284"/>
      </w:pPr>
      <w:rPr>
        <w:rFonts w:hint="default"/>
        <w:lang w:val="en-US" w:eastAsia="en-US" w:bidi="ar-SA"/>
      </w:rPr>
    </w:lvl>
    <w:lvl w:ilvl="6" w:tplc="5AF8421E">
      <w:numFmt w:val="bullet"/>
      <w:lvlText w:val="•"/>
      <w:lvlJc w:val="left"/>
      <w:pPr>
        <w:ind w:left="3966" w:hanging="284"/>
      </w:pPr>
      <w:rPr>
        <w:rFonts w:hint="default"/>
        <w:lang w:val="en-US" w:eastAsia="en-US" w:bidi="ar-SA"/>
      </w:rPr>
    </w:lvl>
    <w:lvl w:ilvl="7" w:tplc="EED6347C">
      <w:numFmt w:val="bullet"/>
      <w:lvlText w:val="•"/>
      <w:lvlJc w:val="left"/>
      <w:pPr>
        <w:ind w:left="4557" w:hanging="284"/>
      </w:pPr>
      <w:rPr>
        <w:rFonts w:hint="default"/>
        <w:lang w:val="en-US" w:eastAsia="en-US" w:bidi="ar-SA"/>
      </w:rPr>
    </w:lvl>
    <w:lvl w:ilvl="8" w:tplc="DC1EEE94">
      <w:numFmt w:val="bullet"/>
      <w:lvlText w:val="•"/>
      <w:lvlJc w:val="left"/>
      <w:pPr>
        <w:ind w:left="5148" w:hanging="284"/>
      </w:pPr>
      <w:rPr>
        <w:rFonts w:hint="default"/>
        <w:lang w:val="en-US" w:eastAsia="en-US" w:bidi="ar-SA"/>
      </w:rPr>
    </w:lvl>
  </w:abstractNum>
  <w:abstractNum w:abstractNumId="12" w15:restartNumberingAfterBreak="0">
    <w:nsid w:val="2CC6513C"/>
    <w:multiLevelType w:val="hybridMultilevel"/>
    <w:tmpl w:val="6EE814C2"/>
    <w:lvl w:ilvl="0" w:tplc="A024032E">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697EA378">
      <w:numFmt w:val="bullet"/>
      <w:lvlText w:val="•"/>
      <w:lvlJc w:val="left"/>
      <w:pPr>
        <w:ind w:left="1356" w:hanging="360"/>
      </w:pPr>
      <w:rPr>
        <w:rFonts w:hint="default"/>
        <w:lang w:val="en-US" w:eastAsia="en-US" w:bidi="ar-SA"/>
      </w:rPr>
    </w:lvl>
    <w:lvl w:ilvl="2" w:tplc="DCA0A4BA">
      <w:numFmt w:val="bullet"/>
      <w:lvlText w:val="•"/>
      <w:lvlJc w:val="left"/>
      <w:pPr>
        <w:ind w:left="1893" w:hanging="360"/>
      </w:pPr>
      <w:rPr>
        <w:rFonts w:hint="default"/>
        <w:lang w:val="en-US" w:eastAsia="en-US" w:bidi="ar-SA"/>
      </w:rPr>
    </w:lvl>
    <w:lvl w:ilvl="3" w:tplc="F1666EAA">
      <w:numFmt w:val="bullet"/>
      <w:lvlText w:val="•"/>
      <w:lvlJc w:val="left"/>
      <w:pPr>
        <w:ind w:left="2430" w:hanging="360"/>
      </w:pPr>
      <w:rPr>
        <w:rFonts w:hint="default"/>
        <w:lang w:val="en-US" w:eastAsia="en-US" w:bidi="ar-SA"/>
      </w:rPr>
    </w:lvl>
    <w:lvl w:ilvl="4" w:tplc="F52AEC2E">
      <w:numFmt w:val="bullet"/>
      <w:lvlText w:val="•"/>
      <w:lvlJc w:val="left"/>
      <w:pPr>
        <w:ind w:left="2967" w:hanging="360"/>
      </w:pPr>
      <w:rPr>
        <w:rFonts w:hint="default"/>
        <w:lang w:val="en-US" w:eastAsia="en-US" w:bidi="ar-SA"/>
      </w:rPr>
    </w:lvl>
    <w:lvl w:ilvl="5" w:tplc="2F54371E">
      <w:numFmt w:val="bullet"/>
      <w:lvlText w:val="•"/>
      <w:lvlJc w:val="left"/>
      <w:pPr>
        <w:ind w:left="3504" w:hanging="360"/>
      </w:pPr>
      <w:rPr>
        <w:rFonts w:hint="default"/>
        <w:lang w:val="en-US" w:eastAsia="en-US" w:bidi="ar-SA"/>
      </w:rPr>
    </w:lvl>
    <w:lvl w:ilvl="6" w:tplc="05C21C5A">
      <w:numFmt w:val="bullet"/>
      <w:lvlText w:val="•"/>
      <w:lvlJc w:val="left"/>
      <w:pPr>
        <w:ind w:left="4040" w:hanging="360"/>
      </w:pPr>
      <w:rPr>
        <w:rFonts w:hint="default"/>
        <w:lang w:val="en-US" w:eastAsia="en-US" w:bidi="ar-SA"/>
      </w:rPr>
    </w:lvl>
    <w:lvl w:ilvl="7" w:tplc="FF62F436">
      <w:numFmt w:val="bullet"/>
      <w:lvlText w:val="•"/>
      <w:lvlJc w:val="left"/>
      <w:pPr>
        <w:ind w:left="4577" w:hanging="360"/>
      </w:pPr>
      <w:rPr>
        <w:rFonts w:hint="default"/>
        <w:lang w:val="en-US" w:eastAsia="en-US" w:bidi="ar-SA"/>
      </w:rPr>
    </w:lvl>
    <w:lvl w:ilvl="8" w:tplc="40F20962">
      <w:numFmt w:val="bullet"/>
      <w:lvlText w:val="•"/>
      <w:lvlJc w:val="left"/>
      <w:pPr>
        <w:ind w:left="5114" w:hanging="360"/>
      </w:pPr>
      <w:rPr>
        <w:rFonts w:hint="default"/>
        <w:lang w:val="en-US" w:eastAsia="en-US" w:bidi="ar-SA"/>
      </w:rPr>
    </w:lvl>
  </w:abstractNum>
  <w:abstractNum w:abstractNumId="13" w15:restartNumberingAfterBreak="0">
    <w:nsid w:val="2D98605C"/>
    <w:multiLevelType w:val="hybridMultilevel"/>
    <w:tmpl w:val="F9E6A8A0"/>
    <w:lvl w:ilvl="0" w:tplc="745C54D4">
      <w:numFmt w:val="bullet"/>
      <w:lvlText w:val=""/>
      <w:lvlJc w:val="left"/>
      <w:pPr>
        <w:ind w:left="828" w:hanging="360"/>
      </w:pPr>
      <w:rPr>
        <w:rFonts w:ascii="Wingdings" w:eastAsia="Wingdings" w:hAnsi="Wingdings" w:cs="Wingdings" w:hint="default"/>
        <w:b w:val="0"/>
        <w:bCs w:val="0"/>
        <w:i w:val="0"/>
        <w:iCs w:val="0"/>
        <w:spacing w:val="0"/>
        <w:w w:val="100"/>
        <w:sz w:val="22"/>
        <w:szCs w:val="22"/>
        <w:lang w:val="en-US" w:eastAsia="en-US" w:bidi="ar-SA"/>
      </w:rPr>
    </w:lvl>
    <w:lvl w:ilvl="1" w:tplc="BA0280BC">
      <w:numFmt w:val="bullet"/>
      <w:lvlText w:val="•"/>
      <w:lvlJc w:val="left"/>
      <w:pPr>
        <w:ind w:left="1356" w:hanging="360"/>
      </w:pPr>
      <w:rPr>
        <w:rFonts w:hint="default"/>
        <w:lang w:val="en-US" w:eastAsia="en-US" w:bidi="ar-SA"/>
      </w:rPr>
    </w:lvl>
    <w:lvl w:ilvl="2" w:tplc="12F0ECE0">
      <w:numFmt w:val="bullet"/>
      <w:lvlText w:val="•"/>
      <w:lvlJc w:val="left"/>
      <w:pPr>
        <w:ind w:left="1893" w:hanging="360"/>
      </w:pPr>
      <w:rPr>
        <w:rFonts w:hint="default"/>
        <w:lang w:val="en-US" w:eastAsia="en-US" w:bidi="ar-SA"/>
      </w:rPr>
    </w:lvl>
    <w:lvl w:ilvl="3" w:tplc="FA426F8E">
      <w:numFmt w:val="bullet"/>
      <w:lvlText w:val="•"/>
      <w:lvlJc w:val="left"/>
      <w:pPr>
        <w:ind w:left="2430" w:hanging="360"/>
      </w:pPr>
      <w:rPr>
        <w:rFonts w:hint="default"/>
        <w:lang w:val="en-US" w:eastAsia="en-US" w:bidi="ar-SA"/>
      </w:rPr>
    </w:lvl>
    <w:lvl w:ilvl="4" w:tplc="26D074BE">
      <w:numFmt w:val="bullet"/>
      <w:lvlText w:val="•"/>
      <w:lvlJc w:val="left"/>
      <w:pPr>
        <w:ind w:left="2967" w:hanging="360"/>
      </w:pPr>
      <w:rPr>
        <w:rFonts w:hint="default"/>
        <w:lang w:val="en-US" w:eastAsia="en-US" w:bidi="ar-SA"/>
      </w:rPr>
    </w:lvl>
    <w:lvl w:ilvl="5" w:tplc="2E26BFA0">
      <w:numFmt w:val="bullet"/>
      <w:lvlText w:val="•"/>
      <w:lvlJc w:val="left"/>
      <w:pPr>
        <w:ind w:left="3504" w:hanging="360"/>
      </w:pPr>
      <w:rPr>
        <w:rFonts w:hint="default"/>
        <w:lang w:val="en-US" w:eastAsia="en-US" w:bidi="ar-SA"/>
      </w:rPr>
    </w:lvl>
    <w:lvl w:ilvl="6" w:tplc="08D2B8A8">
      <w:numFmt w:val="bullet"/>
      <w:lvlText w:val="•"/>
      <w:lvlJc w:val="left"/>
      <w:pPr>
        <w:ind w:left="4040" w:hanging="360"/>
      </w:pPr>
      <w:rPr>
        <w:rFonts w:hint="default"/>
        <w:lang w:val="en-US" w:eastAsia="en-US" w:bidi="ar-SA"/>
      </w:rPr>
    </w:lvl>
    <w:lvl w:ilvl="7" w:tplc="942846DC">
      <w:numFmt w:val="bullet"/>
      <w:lvlText w:val="•"/>
      <w:lvlJc w:val="left"/>
      <w:pPr>
        <w:ind w:left="4577" w:hanging="360"/>
      </w:pPr>
      <w:rPr>
        <w:rFonts w:hint="default"/>
        <w:lang w:val="en-US" w:eastAsia="en-US" w:bidi="ar-SA"/>
      </w:rPr>
    </w:lvl>
    <w:lvl w:ilvl="8" w:tplc="E006CE22">
      <w:numFmt w:val="bullet"/>
      <w:lvlText w:val="•"/>
      <w:lvlJc w:val="left"/>
      <w:pPr>
        <w:ind w:left="5114" w:hanging="360"/>
      </w:pPr>
      <w:rPr>
        <w:rFonts w:hint="default"/>
        <w:lang w:val="en-US" w:eastAsia="en-US" w:bidi="ar-SA"/>
      </w:rPr>
    </w:lvl>
  </w:abstractNum>
  <w:abstractNum w:abstractNumId="14" w15:restartNumberingAfterBreak="0">
    <w:nsid w:val="2FDA07A8"/>
    <w:multiLevelType w:val="hybridMultilevel"/>
    <w:tmpl w:val="C34249EA"/>
    <w:lvl w:ilvl="0" w:tplc="E97A7C5E">
      <w:numFmt w:val="bullet"/>
      <w:lvlText w:val=""/>
      <w:lvlJc w:val="left"/>
      <w:pPr>
        <w:ind w:left="422" w:hanging="284"/>
      </w:pPr>
      <w:rPr>
        <w:rFonts w:ascii="Symbol" w:eastAsia="Symbol" w:hAnsi="Symbol" w:cs="Symbol" w:hint="default"/>
        <w:b w:val="0"/>
        <w:bCs w:val="0"/>
        <w:i w:val="0"/>
        <w:iCs w:val="0"/>
        <w:spacing w:val="0"/>
        <w:w w:val="100"/>
        <w:sz w:val="22"/>
        <w:szCs w:val="22"/>
        <w:lang w:val="en-US" w:eastAsia="en-US" w:bidi="ar-SA"/>
      </w:rPr>
    </w:lvl>
    <w:lvl w:ilvl="1" w:tplc="8F869700">
      <w:numFmt w:val="bullet"/>
      <w:lvlText w:val="•"/>
      <w:lvlJc w:val="left"/>
      <w:pPr>
        <w:ind w:left="1011" w:hanging="284"/>
      </w:pPr>
      <w:rPr>
        <w:rFonts w:hint="default"/>
        <w:lang w:val="en-US" w:eastAsia="en-US" w:bidi="ar-SA"/>
      </w:rPr>
    </w:lvl>
    <w:lvl w:ilvl="2" w:tplc="5922C9E0">
      <w:numFmt w:val="bullet"/>
      <w:lvlText w:val="•"/>
      <w:lvlJc w:val="left"/>
      <w:pPr>
        <w:ind w:left="1602" w:hanging="284"/>
      </w:pPr>
      <w:rPr>
        <w:rFonts w:hint="default"/>
        <w:lang w:val="en-US" w:eastAsia="en-US" w:bidi="ar-SA"/>
      </w:rPr>
    </w:lvl>
    <w:lvl w:ilvl="3" w:tplc="450C4000">
      <w:numFmt w:val="bullet"/>
      <w:lvlText w:val="•"/>
      <w:lvlJc w:val="left"/>
      <w:pPr>
        <w:ind w:left="2193" w:hanging="284"/>
      </w:pPr>
      <w:rPr>
        <w:rFonts w:hint="default"/>
        <w:lang w:val="en-US" w:eastAsia="en-US" w:bidi="ar-SA"/>
      </w:rPr>
    </w:lvl>
    <w:lvl w:ilvl="4" w:tplc="A238EEE2">
      <w:numFmt w:val="bullet"/>
      <w:lvlText w:val="•"/>
      <w:lvlJc w:val="left"/>
      <w:pPr>
        <w:ind w:left="2784" w:hanging="284"/>
      </w:pPr>
      <w:rPr>
        <w:rFonts w:hint="default"/>
        <w:lang w:val="en-US" w:eastAsia="en-US" w:bidi="ar-SA"/>
      </w:rPr>
    </w:lvl>
    <w:lvl w:ilvl="5" w:tplc="E36AFD7C">
      <w:numFmt w:val="bullet"/>
      <w:lvlText w:val="•"/>
      <w:lvlJc w:val="left"/>
      <w:pPr>
        <w:ind w:left="3375" w:hanging="284"/>
      </w:pPr>
      <w:rPr>
        <w:rFonts w:hint="default"/>
        <w:lang w:val="en-US" w:eastAsia="en-US" w:bidi="ar-SA"/>
      </w:rPr>
    </w:lvl>
    <w:lvl w:ilvl="6" w:tplc="3A7865B6">
      <w:numFmt w:val="bullet"/>
      <w:lvlText w:val="•"/>
      <w:lvlJc w:val="left"/>
      <w:pPr>
        <w:ind w:left="3966" w:hanging="284"/>
      </w:pPr>
      <w:rPr>
        <w:rFonts w:hint="default"/>
        <w:lang w:val="en-US" w:eastAsia="en-US" w:bidi="ar-SA"/>
      </w:rPr>
    </w:lvl>
    <w:lvl w:ilvl="7" w:tplc="58368BB0">
      <w:numFmt w:val="bullet"/>
      <w:lvlText w:val="•"/>
      <w:lvlJc w:val="left"/>
      <w:pPr>
        <w:ind w:left="4557" w:hanging="284"/>
      </w:pPr>
      <w:rPr>
        <w:rFonts w:hint="default"/>
        <w:lang w:val="en-US" w:eastAsia="en-US" w:bidi="ar-SA"/>
      </w:rPr>
    </w:lvl>
    <w:lvl w:ilvl="8" w:tplc="4F76FA82">
      <w:numFmt w:val="bullet"/>
      <w:lvlText w:val="•"/>
      <w:lvlJc w:val="left"/>
      <w:pPr>
        <w:ind w:left="5148" w:hanging="284"/>
      </w:pPr>
      <w:rPr>
        <w:rFonts w:hint="default"/>
        <w:lang w:val="en-US" w:eastAsia="en-US" w:bidi="ar-SA"/>
      </w:rPr>
    </w:lvl>
  </w:abstractNum>
  <w:abstractNum w:abstractNumId="15" w15:restartNumberingAfterBreak="0">
    <w:nsid w:val="40000224"/>
    <w:multiLevelType w:val="hybridMultilevel"/>
    <w:tmpl w:val="A4AAAC7A"/>
    <w:lvl w:ilvl="0" w:tplc="468E29F6">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32F8CE54">
      <w:numFmt w:val="bullet"/>
      <w:lvlText w:val="•"/>
      <w:lvlJc w:val="left"/>
      <w:pPr>
        <w:ind w:left="1356" w:hanging="360"/>
      </w:pPr>
      <w:rPr>
        <w:rFonts w:hint="default"/>
        <w:lang w:val="en-US" w:eastAsia="en-US" w:bidi="ar-SA"/>
      </w:rPr>
    </w:lvl>
    <w:lvl w:ilvl="2" w:tplc="EBA84D56">
      <w:numFmt w:val="bullet"/>
      <w:lvlText w:val="•"/>
      <w:lvlJc w:val="left"/>
      <w:pPr>
        <w:ind w:left="1893" w:hanging="360"/>
      </w:pPr>
      <w:rPr>
        <w:rFonts w:hint="default"/>
        <w:lang w:val="en-US" w:eastAsia="en-US" w:bidi="ar-SA"/>
      </w:rPr>
    </w:lvl>
    <w:lvl w:ilvl="3" w:tplc="61102A0E">
      <w:numFmt w:val="bullet"/>
      <w:lvlText w:val="•"/>
      <w:lvlJc w:val="left"/>
      <w:pPr>
        <w:ind w:left="2430" w:hanging="360"/>
      </w:pPr>
      <w:rPr>
        <w:rFonts w:hint="default"/>
        <w:lang w:val="en-US" w:eastAsia="en-US" w:bidi="ar-SA"/>
      </w:rPr>
    </w:lvl>
    <w:lvl w:ilvl="4" w:tplc="EA1261A0">
      <w:numFmt w:val="bullet"/>
      <w:lvlText w:val="•"/>
      <w:lvlJc w:val="left"/>
      <w:pPr>
        <w:ind w:left="2967" w:hanging="360"/>
      </w:pPr>
      <w:rPr>
        <w:rFonts w:hint="default"/>
        <w:lang w:val="en-US" w:eastAsia="en-US" w:bidi="ar-SA"/>
      </w:rPr>
    </w:lvl>
    <w:lvl w:ilvl="5" w:tplc="967694F4">
      <w:numFmt w:val="bullet"/>
      <w:lvlText w:val="•"/>
      <w:lvlJc w:val="left"/>
      <w:pPr>
        <w:ind w:left="3504" w:hanging="360"/>
      </w:pPr>
      <w:rPr>
        <w:rFonts w:hint="default"/>
        <w:lang w:val="en-US" w:eastAsia="en-US" w:bidi="ar-SA"/>
      </w:rPr>
    </w:lvl>
    <w:lvl w:ilvl="6" w:tplc="BF4C53FA">
      <w:numFmt w:val="bullet"/>
      <w:lvlText w:val="•"/>
      <w:lvlJc w:val="left"/>
      <w:pPr>
        <w:ind w:left="4040" w:hanging="360"/>
      </w:pPr>
      <w:rPr>
        <w:rFonts w:hint="default"/>
        <w:lang w:val="en-US" w:eastAsia="en-US" w:bidi="ar-SA"/>
      </w:rPr>
    </w:lvl>
    <w:lvl w:ilvl="7" w:tplc="0432513E">
      <w:numFmt w:val="bullet"/>
      <w:lvlText w:val="•"/>
      <w:lvlJc w:val="left"/>
      <w:pPr>
        <w:ind w:left="4577" w:hanging="360"/>
      </w:pPr>
      <w:rPr>
        <w:rFonts w:hint="default"/>
        <w:lang w:val="en-US" w:eastAsia="en-US" w:bidi="ar-SA"/>
      </w:rPr>
    </w:lvl>
    <w:lvl w:ilvl="8" w:tplc="4EBE3B6A">
      <w:numFmt w:val="bullet"/>
      <w:lvlText w:val="•"/>
      <w:lvlJc w:val="left"/>
      <w:pPr>
        <w:ind w:left="5114" w:hanging="360"/>
      </w:pPr>
      <w:rPr>
        <w:rFonts w:hint="default"/>
        <w:lang w:val="en-US" w:eastAsia="en-US" w:bidi="ar-SA"/>
      </w:rPr>
    </w:lvl>
  </w:abstractNum>
  <w:abstractNum w:abstractNumId="16" w15:restartNumberingAfterBreak="0">
    <w:nsid w:val="44C45ECF"/>
    <w:multiLevelType w:val="hybridMultilevel"/>
    <w:tmpl w:val="D5CC902C"/>
    <w:lvl w:ilvl="0" w:tplc="750CD14A">
      <w:numFmt w:val="bullet"/>
      <w:lvlText w:val=""/>
      <w:lvlJc w:val="left"/>
      <w:pPr>
        <w:ind w:left="509" w:hanging="360"/>
      </w:pPr>
      <w:rPr>
        <w:rFonts w:ascii="Symbol" w:eastAsia="Symbol" w:hAnsi="Symbol" w:cs="Symbol" w:hint="default"/>
        <w:b w:val="0"/>
        <w:bCs w:val="0"/>
        <w:i w:val="0"/>
        <w:iCs w:val="0"/>
        <w:spacing w:val="0"/>
        <w:w w:val="100"/>
        <w:sz w:val="22"/>
        <w:szCs w:val="22"/>
        <w:lang w:val="en-US" w:eastAsia="en-US" w:bidi="ar-SA"/>
      </w:rPr>
    </w:lvl>
    <w:lvl w:ilvl="1" w:tplc="B18492AC">
      <w:numFmt w:val="bullet"/>
      <w:lvlText w:val=""/>
      <w:lvlJc w:val="left"/>
      <w:pPr>
        <w:ind w:left="1286" w:hanging="360"/>
      </w:pPr>
      <w:rPr>
        <w:rFonts w:ascii="Wingdings" w:eastAsia="Wingdings" w:hAnsi="Wingdings" w:cs="Wingdings" w:hint="default"/>
        <w:b w:val="0"/>
        <w:bCs w:val="0"/>
        <w:i w:val="0"/>
        <w:iCs w:val="0"/>
        <w:spacing w:val="0"/>
        <w:w w:val="100"/>
        <w:sz w:val="22"/>
        <w:szCs w:val="22"/>
        <w:lang w:val="en-US" w:eastAsia="en-US" w:bidi="ar-SA"/>
      </w:rPr>
    </w:lvl>
    <w:lvl w:ilvl="2" w:tplc="41EA407C">
      <w:numFmt w:val="bullet"/>
      <w:lvlText w:val="•"/>
      <w:lvlJc w:val="left"/>
      <w:pPr>
        <w:ind w:left="1790" w:hanging="360"/>
      </w:pPr>
      <w:rPr>
        <w:rFonts w:hint="default"/>
        <w:lang w:val="en-US" w:eastAsia="en-US" w:bidi="ar-SA"/>
      </w:rPr>
    </w:lvl>
    <w:lvl w:ilvl="3" w:tplc="375E6024">
      <w:numFmt w:val="bullet"/>
      <w:lvlText w:val="•"/>
      <w:lvlJc w:val="left"/>
      <w:pPr>
        <w:ind w:left="2300" w:hanging="360"/>
      </w:pPr>
      <w:rPr>
        <w:rFonts w:hint="default"/>
        <w:lang w:val="en-US" w:eastAsia="en-US" w:bidi="ar-SA"/>
      </w:rPr>
    </w:lvl>
    <w:lvl w:ilvl="4" w:tplc="C1B4C98E">
      <w:numFmt w:val="bullet"/>
      <w:lvlText w:val="•"/>
      <w:lvlJc w:val="left"/>
      <w:pPr>
        <w:ind w:left="2810" w:hanging="360"/>
      </w:pPr>
      <w:rPr>
        <w:rFonts w:hint="default"/>
        <w:lang w:val="en-US" w:eastAsia="en-US" w:bidi="ar-SA"/>
      </w:rPr>
    </w:lvl>
    <w:lvl w:ilvl="5" w:tplc="CE9CE370">
      <w:numFmt w:val="bullet"/>
      <w:lvlText w:val="•"/>
      <w:lvlJc w:val="left"/>
      <w:pPr>
        <w:ind w:left="3320" w:hanging="360"/>
      </w:pPr>
      <w:rPr>
        <w:rFonts w:hint="default"/>
        <w:lang w:val="en-US" w:eastAsia="en-US" w:bidi="ar-SA"/>
      </w:rPr>
    </w:lvl>
    <w:lvl w:ilvl="6" w:tplc="D37264AC">
      <w:numFmt w:val="bullet"/>
      <w:lvlText w:val="•"/>
      <w:lvlJc w:val="left"/>
      <w:pPr>
        <w:ind w:left="3829" w:hanging="360"/>
      </w:pPr>
      <w:rPr>
        <w:rFonts w:hint="default"/>
        <w:lang w:val="en-US" w:eastAsia="en-US" w:bidi="ar-SA"/>
      </w:rPr>
    </w:lvl>
    <w:lvl w:ilvl="7" w:tplc="A2262472">
      <w:numFmt w:val="bullet"/>
      <w:lvlText w:val="•"/>
      <w:lvlJc w:val="left"/>
      <w:pPr>
        <w:ind w:left="4339" w:hanging="360"/>
      </w:pPr>
      <w:rPr>
        <w:rFonts w:hint="default"/>
        <w:lang w:val="en-US" w:eastAsia="en-US" w:bidi="ar-SA"/>
      </w:rPr>
    </w:lvl>
    <w:lvl w:ilvl="8" w:tplc="7CAA2D42">
      <w:numFmt w:val="bullet"/>
      <w:lvlText w:val="•"/>
      <w:lvlJc w:val="left"/>
      <w:pPr>
        <w:ind w:left="4849" w:hanging="360"/>
      </w:pPr>
      <w:rPr>
        <w:rFonts w:hint="default"/>
        <w:lang w:val="en-US" w:eastAsia="en-US" w:bidi="ar-SA"/>
      </w:rPr>
    </w:lvl>
  </w:abstractNum>
  <w:abstractNum w:abstractNumId="17" w15:restartNumberingAfterBreak="0">
    <w:nsid w:val="49F465AE"/>
    <w:multiLevelType w:val="hybridMultilevel"/>
    <w:tmpl w:val="4154A684"/>
    <w:lvl w:ilvl="0" w:tplc="87C2AABE">
      <w:numFmt w:val="bullet"/>
      <w:lvlText w:val=""/>
      <w:lvlJc w:val="left"/>
      <w:pPr>
        <w:ind w:left="422" w:hanging="284"/>
      </w:pPr>
      <w:rPr>
        <w:rFonts w:ascii="Symbol" w:eastAsia="Symbol" w:hAnsi="Symbol" w:cs="Symbol" w:hint="default"/>
        <w:b w:val="0"/>
        <w:bCs w:val="0"/>
        <w:i w:val="0"/>
        <w:iCs w:val="0"/>
        <w:spacing w:val="0"/>
        <w:w w:val="100"/>
        <w:sz w:val="22"/>
        <w:szCs w:val="22"/>
        <w:lang w:val="en-US" w:eastAsia="en-US" w:bidi="ar-SA"/>
      </w:rPr>
    </w:lvl>
    <w:lvl w:ilvl="1" w:tplc="CEC61DCA">
      <w:numFmt w:val="bullet"/>
      <w:lvlText w:val="•"/>
      <w:lvlJc w:val="left"/>
      <w:pPr>
        <w:ind w:left="1011" w:hanging="284"/>
      </w:pPr>
      <w:rPr>
        <w:rFonts w:hint="default"/>
        <w:lang w:val="en-US" w:eastAsia="en-US" w:bidi="ar-SA"/>
      </w:rPr>
    </w:lvl>
    <w:lvl w:ilvl="2" w:tplc="13481C44">
      <w:numFmt w:val="bullet"/>
      <w:lvlText w:val="•"/>
      <w:lvlJc w:val="left"/>
      <w:pPr>
        <w:ind w:left="1602" w:hanging="284"/>
      </w:pPr>
      <w:rPr>
        <w:rFonts w:hint="default"/>
        <w:lang w:val="en-US" w:eastAsia="en-US" w:bidi="ar-SA"/>
      </w:rPr>
    </w:lvl>
    <w:lvl w:ilvl="3" w:tplc="B9F203B8">
      <w:numFmt w:val="bullet"/>
      <w:lvlText w:val="•"/>
      <w:lvlJc w:val="left"/>
      <w:pPr>
        <w:ind w:left="2193" w:hanging="284"/>
      </w:pPr>
      <w:rPr>
        <w:rFonts w:hint="default"/>
        <w:lang w:val="en-US" w:eastAsia="en-US" w:bidi="ar-SA"/>
      </w:rPr>
    </w:lvl>
    <w:lvl w:ilvl="4" w:tplc="FA788BDA">
      <w:numFmt w:val="bullet"/>
      <w:lvlText w:val="•"/>
      <w:lvlJc w:val="left"/>
      <w:pPr>
        <w:ind w:left="2784" w:hanging="284"/>
      </w:pPr>
      <w:rPr>
        <w:rFonts w:hint="default"/>
        <w:lang w:val="en-US" w:eastAsia="en-US" w:bidi="ar-SA"/>
      </w:rPr>
    </w:lvl>
    <w:lvl w:ilvl="5" w:tplc="CD4A2DE4">
      <w:numFmt w:val="bullet"/>
      <w:lvlText w:val="•"/>
      <w:lvlJc w:val="left"/>
      <w:pPr>
        <w:ind w:left="3375" w:hanging="284"/>
      </w:pPr>
      <w:rPr>
        <w:rFonts w:hint="default"/>
        <w:lang w:val="en-US" w:eastAsia="en-US" w:bidi="ar-SA"/>
      </w:rPr>
    </w:lvl>
    <w:lvl w:ilvl="6" w:tplc="001A623E">
      <w:numFmt w:val="bullet"/>
      <w:lvlText w:val="•"/>
      <w:lvlJc w:val="left"/>
      <w:pPr>
        <w:ind w:left="3966" w:hanging="284"/>
      </w:pPr>
      <w:rPr>
        <w:rFonts w:hint="default"/>
        <w:lang w:val="en-US" w:eastAsia="en-US" w:bidi="ar-SA"/>
      </w:rPr>
    </w:lvl>
    <w:lvl w:ilvl="7" w:tplc="5E543A34">
      <w:numFmt w:val="bullet"/>
      <w:lvlText w:val="•"/>
      <w:lvlJc w:val="left"/>
      <w:pPr>
        <w:ind w:left="4557" w:hanging="284"/>
      </w:pPr>
      <w:rPr>
        <w:rFonts w:hint="default"/>
        <w:lang w:val="en-US" w:eastAsia="en-US" w:bidi="ar-SA"/>
      </w:rPr>
    </w:lvl>
    <w:lvl w:ilvl="8" w:tplc="65DE6B4C">
      <w:numFmt w:val="bullet"/>
      <w:lvlText w:val="•"/>
      <w:lvlJc w:val="left"/>
      <w:pPr>
        <w:ind w:left="5148" w:hanging="284"/>
      </w:pPr>
      <w:rPr>
        <w:rFonts w:hint="default"/>
        <w:lang w:val="en-US" w:eastAsia="en-US" w:bidi="ar-SA"/>
      </w:rPr>
    </w:lvl>
  </w:abstractNum>
  <w:abstractNum w:abstractNumId="18" w15:restartNumberingAfterBreak="0">
    <w:nsid w:val="4B2646D0"/>
    <w:multiLevelType w:val="hybridMultilevel"/>
    <w:tmpl w:val="C75E1794"/>
    <w:lvl w:ilvl="0" w:tplc="0A8616F6">
      <w:start w:val="2"/>
      <w:numFmt w:val="bullet"/>
      <w:lvlText w:val="-"/>
      <w:lvlJc w:val="left"/>
      <w:pPr>
        <w:ind w:left="1134" w:hanging="360"/>
      </w:pPr>
      <w:rPr>
        <w:rFonts w:ascii="Arial" w:eastAsia="Calibri" w:hAnsi="Arial" w:cs="Arial" w:hint="default"/>
      </w:rPr>
    </w:lvl>
    <w:lvl w:ilvl="1" w:tplc="0C090003" w:tentative="1">
      <w:start w:val="1"/>
      <w:numFmt w:val="bullet"/>
      <w:lvlText w:val="o"/>
      <w:lvlJc w:val="left"/>
      <w:pPr>
        <w:ind w:left="1854" w:hanging="360"/>
      </w:pPr>
      <w:rPr>
        <w:rFonts w:ascii="Courier New" w:hAnsi="Courier New" w:cs="Courier New" w:hint="default"/>
      </w:rPr>
    </w:lvl>
    <w:lvl w:ilvl="2" w:tplc="0C090005" w:tentative="1">
      <w:start w:val="1"/>
      <w:numFmt w:val="bullet"/>
      <w:lvlText w:val=""/>
      <w:lvlJc w:val="left"/>
      <w:pPr>
        <w:ind w:left="2574" w:hanging="360"/>
      </w:pPr>
      <w:rPr>
        <w:rFonts w:ascii="Wingdings" w:hAnsi="Wingdings" w:hint="default"/>
      </w:rPr>
    </w:lvl>
    <w:lvl w:ilvl="3" w:tplc="0C090001" w:tentative="1">
      <w:start w:val="1"/>
      <w:numFmt w:val="bullet"/>
      <w:lvlText w:val=""/>
      <w:lvlJc w:val="left"/>
      <w:pPr>
        <w:ind w:left="3294" w:hanging="360"/>
      </w:pPr>
      <w:rPr>
        <w:rFonts w:ascii="Symbol" w:hAnsi="Symbol" w:hint="default"/>
      </w:rPr>
    </w:lvl>
    <w:lvl w:ilvl="4" w:tplc="0C090003" w:tentative="1">
      <w:start w:val="1"/>
      <w:numFmt w:val="bullet"/>
      <w:lvlText w:val="o"/>
      <w:lvlJc w:val="left"/>
      <w:pPr>
        <w:ind w:left="4014" w:hanging="360"/>
      </w:pPr>
      <w:rPr>
        <w:rFonts w:ascii="Courier New" w:hAnsi="Courier New" w:cs="Courier New" w:hint="default"/>
      </w:rPr>
    </w:lvl>
    <w:lvl w:ilvl="5" w:tplc="0C090005" w:tentative="1">
      <w:start w:val="1"/>
      <w:numFmt w:val="bullet"/>
      <w:lvlText w:val=""/>
      <w:lvlJc w:val="left"/>
      <w:pPr>
        <w:ind w:left="4734" w:hanging="360"/>
      </w:pPr>
      <w:rPr>
        <w:rFonts w:ascii="Wingdings" w:hAnsi="Wingdings" w:hint="default"/>
      </w:rPr>
    </w:lvl>
    <w:lvl w:ilvl="6" w:tplc="0C090001" w:tentative="1">
      <w:start w:val="1"/>
      <w:numFmt w:val="bullet"/>
      <w:lvlText w:val=""/>
      <w:lvlJc w:val="left"/>
      <w:pPr>
        <w:ind w:left="5454" w:hanging="360"/>
      </w:pPr>
      <w:rPr>
        <w:rFonts w:ascii="Symbol" w:hAnsi="Symbol" w:hint="default"/>
      </w:rPr>
    </w:lvl>
    <w:lvl w:ilvl="7" w:tplc="0C090003" w:tentative="1">
      <w:start w:val="1"/>
      <w:numFmt w:val="bullet"/>
      <w:lvlText w:val="o"/>
      <w:lvlJc w:val="left"/>
      <w:pPr>
        <w:ind w:left="6174" w:hanging="360"/>
      </w:pPr>
      <w:rPr>
        <w:rFonts w:ascii="Courier New" w:hAnsi="Courier New" w:cs="Courier New" w:hint="default"/>
      </w:rPr>
    </w:lvl>
    <w:lvl w:ilvl="8" w:tplc="0C090005" w:tentative="1">
      <w:start w:val="1"/>
      <w:numFmt w:val="bullet"/>
      <w:lvlText w:val=""/>
      <w:lvlJc w:val="left"/>
      <w:pPr>
        <w:ind w:left="6894" w:hanging="360"/>
      </w:pPr>
      <w:rPr>
        <w:rFonts w:ascii="Wingdings" w:hAnsi="Wingdings" w:hint="default"/>
      </w:rPr>
    </w:lvl>
  </w:abstractNum>
  <w:abstractNum w:abstractNumId="19" w15:restartNumberingAfterBreak="0">
    <w:nsid w:val="511B491D"/>
    <w:multiLevelType w:val="hybridMultilevel"/>
    <w:tmpl w:val="559256E4"/>
    <w:lvl w:ilvl="0" w:tplc="FC2CE1CC">
      <w:numFmt w:val="bullet"/>
      <w:lvlText w:val=""/>
      <w:lvlJc w:val="left"/>
      <w:pPr>
        <w:ind w:left="422" w:hanging="284"/>
      </w:pPr>
      <w:rPr>
        <w:rFonts w:ascii="Symbol" w:eastAsia="Symbol" w:hAnsi="Symbol" w:cs="Symbol" w:hint="default"/>
        <w:b w:val="0"/>
        <w:bCs w:val="0"/>
        <w:i w:val="0"/>
        <w:iCs w:val="0"/>
        <w:spacing w:val="0"/>
        <w:w w:val="100"/>
        <w:sz w:val="22"/>
        <w:szCs w:val="22"/>
        <w:lang w:val="en-US" w:eastAsia="en-US" w:bidi="ar-SA"/>
      </w:rPr>
    </w:lvl>
    <w:lvl w:ilvl="1" w:tplc="D6342A7C">
      <w:numFmt w:val="bullet"/>
      <w:lvlText w:val="•"/>
      <w:lvlJc w:val="left"/>
      <w:pPr>
        <w:ind w:left="996" w:hanging="284"/>
      </w:pPr>
      <w:rPr>
        <w:rFonts w:hint="default"/>
        <w:lang w:val="en-US" w:eastAsia="en-US" w:bidi="ar-SA"/>
      </w:rPr>
    </w:lvl>
    <w:lvl w:ilvl="2" w:tplc="4AA4E600">
      <w:numFmt w:val="bullet"/>
      <w:lvlText w:val="•"/>
      <w:lvlJc w:val="left"/>
      <w:pPr>
        <w:ind w:left="1573" w:hanging="284"/>
      </w:pPr>
      <w:rPr>
        <w:rFonts w:hint="default"/>
        <w:lang w:val="en-US" w:eastAsia="en-US" w:bidi="ar-SA"/>
      </w:rPr>
    </w:lvl>
    <w:lvl w:ilvl="3" w:tplc="102E3554">
      <w:numFmt w:val="bullet"/>
      <w:lvlText w:val="•"/>
      <w:lvlJc w:val="left"/>
      <w:pPr>
        <w:ind w:left="2150" w:hanging="284"/>
      </w:pPr>
      <w:rPr>
        <w:rFonts w:hint="default"/>
        <w:lang w:val="en-US" w:eastAsia="en-US" w:bidi="ar-SA"/>
      </w:rPr>
    </w:lvl>
    <w:lvl w:ilvl="4" w:tplc="56125B8C">
      <w:numFmt w:val="bullet"/>
      <w:lvlText w:val="•"/>
      <w:lvlJc w:val="left"/>
      <w:pPr>
        <w:ind w:left="2727" w:hanging="284"/>
      </w:pPr>
      <w:rPr>
        <w:rFonts w:hint="default"/>
        <w:lang w:val="en-US" w:eastAsia="en-US" w:bidi="ar-SA"/>
      </w:rPr>
    </w:lvl>
    <w:lvl w:ilvl="5" w:tplc="5FF6B932">
      <w:numFmt w:val="bullet"/>
      <w:lvlText w:val="•"/>
      <w:lvlJc w:val="left"/>
      <w:pPr>
        <w:ind w:left="3304" w:hanging="284"/>
      </w:pPr>
      <w:rPr>
        <w:rFonts w:hint="default"/>
        <w:lang w:val="en-US" w:eastAsia="en-US" w:bidi="ar-SA"/>
      </w:rPr>
    </w:lvl>
    <w:lvl w:ilvl="6" w:tplc="25163D5A">
      <w:numFmt w:val="bullet"/>
      <w:lvlText w:val="•"/>
      <w:lvlJc w:val="left"/>
      <w:pPr>
        <w:ind w:left="3880" w:hanging="284"/>
      </w:pPr>
      <w:rPr>
        <w:rFonts w:hint="default"/>
        <w:lang w:val="en-US" w:eastAsia="en-US" w:bidi="ar-SA"/>
      </w:rPr>
    </w:lvl>
    <w:lvl w:ilvl="7" w:tplc="F8440F8E">
      <w:numFmt w:val="bullet"/>
      <w:lvlText w:val="•"/>
      <w:lvlJc w:val="left"/>
      <w:pPr>
        <w:ind w:left="4457" w:hanging="284"/>
      </w:pPr>
      <w:rPr>
        <w:rFonts w:hint="default"/>
        <w:lang w:val="en-US" w:eastAsia="en-US" w:bidi="ar-SA"/>
      </w:rPr>
    </w:lvl>
    <w:lvl w:ilvl="8" w:tplc="39EC9396">
      <w:numFmt w:val="bullet"/>
      <w:lvlText w:val="•"/>
      <w:lvlJc w:val="left"/>
      <w:pPr>
        <w:ind w:left="5034" w:hanging="284"/>
      </w:pPr>
      <w:rPr>
        <w:rFonts w:hint="default"/>
        <w:lang w:val="en-US" w:eastAsia="en-US" w:bidi="ar-SA"/>
      </w:rPr>
    </w:lvl>
  </w:abstractNum>
  <w:abstractNum w:abstractNumId="20" w15:restartNumberingAfterBreak="0">
    <w:nsid w:val="60962B90"/>
    <w:multiLevelType w:val="hybridMultilevel"/>
    <w:tmpl w:val="DAB6F580"/>
    <w:lvl w:ilvl="0" w:tplc="0A8616F6">
      <w:start w:val="2"/>
      <w:numFmt w:val="bullet"/>
      <w:lvlText w:val="-"/>
      <w:lvlJc w:val="left"/>
      <w:pPr>
        <w:ind w:left="1077" w:hanging="360"/>
      </w:pPr>
      <w:rPr>
        <w:rFonts w:ascii="Arial" w:eastAsia="Calibri" w:hAnsi="Arial" w:cs="Aria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68F37B3E"/>
    <w:multiLevelType w:val="hybridMultilevel"/>
    <w:tmpl w:val="99D03836"/>
    <w:lvl w:ilvl="0" w:tplc="0A8616F6">
      <w:start w:val="2"/>
      <w:numFmt w:val="bullet"/>
      <w:lvlText w:val="-"/>
      <w:lvlJc w:val="left"/>
      <w:pPr>
        <w:ind w:left="1202" w:hanging="360"/>
      </w:pPr>
      <w:rPr>
        <w:rFonts w:ascii="Arial" w:eastAsia="Calibri" w:hAnsi="Arial" w:cs="Arial" w:hint="default"/>
      </w:rPr>
    </w:lvl>
    <w:lvl w:ilvl="1" w:tplc="0C090003" w:tentative="1">
      <w:start w:val="1"/>
      <w:numFmt w:val="bullet"/>
      <w:lvlText w:val="o"/>
      <w:lvlJc w:val="left"/>
      <w:pPr>
        <w:ind w:left="1922" w:hanging="360"/>
      </w:pPr>
      <w:rPr>
        <w:rFonts w:ascii="Courier New" w:hAnsi="Courier New" w:cs="Courier New" w:hint="default"/>
      </w:rPr>
    </w:lvl>
    <w:lvl w:ilvl="2" w:tplc="0C090005" w:tentative="1">
      <w:start w:val="1"/>
      <w:numFmt w:val="bullet"/>
      <w:lvlText w:val=""/>
      <w:lvlJc w:val="left"/>
      <w:pPr>
        <w:ind w:left="2642" w:hanging="360"/>
      </w:pPr>
      <w:rPr>
        <w:rFonts w:ascii="Wingdings" w:hAnsi="Wingdings" w:hint="default"/>
      </w:rPr>
    </w:lvl>
    <w:lvl w:ilvl="3" w:tplc="0C090001" w:tentative="1">
      <w:start w:val="1"/>
      <w:numFmt w:val="bullet"/>
      <w:lvlText w:val=""/>
      <w:lvlJc w:val="left"/>
      <w:pPr>
        <w:ind w:left="3362" w:hanging="360"/>
      </w:pPr>
      <w:rPr>
        <w:rFonts w:ascii="Symbol" w:hAnsi="Symbol" w:hint="default"/>
      </w:rPr>
    </w:lvl>
    <w:lvl w:ilvl="4" w:tplc="0C090003" w:tentative="1">
      <w:start w:val="1"/>
      <w:numFmt w:val="bullet"/>
      <w:lvlText w:val="o"/>
      <w:lvlJc w:val="left"/>
      <w:pPr>
        <w:ind w:left="4082" w:hanging="360"/>
      </w:pPr>
      <w:rPr>
        <w:rFonts w:ascii="Courier New" w:hAnsi="Courier New" w:cs="Courier New" w:hint="default"/>
      </w:rPr>
    </w:lvl>
    <w:lvl w:ilvl="5" w:tplc="0C090005" w:tentative="1">
      <w:start w:val="1"/>
      <w:numFmt w:val="bullet"/>
      <w:lvlText w:val=""/>
      <w:lvlJc w:val="left"/>
      <w:pPr>
        <w:ind w:left="4802" w:hanging="360"/>
      </w:pPr>
      <w:rPr>
        <w:rFonts w:ascii="Wingdings" w:hAnsi="Wingdings" w:hint="default"/>
      </w:rPr>
    </w:lvl>
    <w:lvl w:ilvl="6" w:tplc="0C090001" w:tentative="1">
      <w:start w:val="1"/>
      <w:numFmt w:val="bullet"/>
      <w:lvlText w:val=""/>
      <w:lvlJc w:val="left"/>
      <w:pPr>
        <w:ind w:left="5522" w:hanging="360"/>
      </w:pPr>
      <w:rPr>
        <w:rFonts w:ascii="Symbol" w:hAnsi="Symbol" w:hint="default"/>
      </w:rPr>
    </w:lvl>
    <w:lvl w:ilvl="7" w:tplc="0C090003" w:tentative="1">
      <w:start w:val="1"/>
      <w:numFmt w:val="bullet"/>
      <w:lvlText w:val="o"/>
      <w:lvlJc w:val="left"/>
      <w:pPr>
        <w:ind w:left="6242" w:hanging="360"/>
      </w:pPr>
      <w:rPr>
        <w:rFonts w:ascii="Courier New" w:hAnsi="Courier New" w:cs="Courier New" w:hint="default"/>
      </w:rPr>
    </w:lvl>
    <w:lvl w:ilvl="8" w:tplc="0C090005" w:tentative="1">
      <w:start w:val="1"/>
      <w:numFmt w:val="bullet"/>
      <w:lvlText w:val=""/>
      <w:lvlJc w:val="left"/>
      <w:pPr>
        <w:ind w:left="6962" w:hanging="360"/>
      </w:pPr>
      <w:rPr>
        <w:rFonts w:ascii="Wingdings" w:hAnsi="Wingdings" w:hint="default"/>
      </w:rPr>
    </w:lvl>
  </w:abstractNum>
  <w:abstractNum w:abstractNumId="22" w15:restartNumberingAfterBreak="0">
    <w:nsid w:val="69CF6CD1"/>
    <w:multiLevelType w:val="hybridMultilevel"/>
    <w:tmpl w:val="BC464B7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6D192B83"/>
    <w:multiLevelType w:val="hybridMultilevel"/>
    <w:tmpl w:val="11928A7A"/>
    <w:lvl w:ilvl="0" w:tplc="FCAE4A6C">
      <w:numFmt w:val="bullet"/>
      <w:lvlText w:val=""/>
      <w:lvlJc w:val="left"/>
      <w:pPr>
        <w:ind w:left="566" w:hanging="360"/>
      </w:pPr>
      <w:rPr>
        <w:rFonts w:ascii="Symbol" w:eastAsia="Symbol" w:hAnsi="Symbol" w:cs="Symbol" w:hint="default"/>
        <w:b w:val="0"/>
        <w:bCs w:val="0"/>
        <w:i w:val="0"/>
        <w:iCs w:val="0"/>
        <w:spacing w:val="0"/>
        <w:w w:val="100"/>
        <w:sz w:val="22"/>
        <w:szCs w:val="22"/>
        <w:lang w:val="en-US" w:eastAsia="en-US" w:bidi="ar-SA"/>
      </w:rPr>
    </w:lvl>
    <w:lvl w:ilvl="1" w:tplc="90301200">
      <w:numFmt w:val="bullet"/>
      <w:lvlText w:val="•"/>
      <w:lvlJc w:val="left"/>
      <w:pPr>
        <w:ind w:left="1137" w:hanging="360"/>
      </w:pPr>
      <w:rPr>
        <w:rFonts w:hint="default"/>
        <w:lang w:val="en-US" w:eastAsia="en-US" w:bidi="ar-SA"/>
      </w:rPr>
    </w:lvl>
    <w:lvl w:ilvl="2" w:tplc="F39C6646">
      <w:numFmt w:val="bullet"/>
      <w:lvlText w:val="•"/>
      <w:lvlJc w:val="left"/>
      <w:pPr>
        <w:ind w:left="1714" w:hanging="360"/>
      </w:pPr>
      <w:rPr>
        <w:rFonts w:hint="default"/>
        <w:lang w:val="en-US" w:eastAsia="en-US" w:bidi="ar-SA"/>
      </w:rPr>
    </w:lvl>
    <w:lvl w:ilvl="3" w:tplc="FF4A3D58">
      <w:numFmt w:val="bullet"/>
      <w:lvlText w:val="•"/>
      <w:lvlJc w:val="left"/>
      <w:pPr>
        <w:ind w:left="2291" w:hanging="360"/>
      </w:pPr>
      <w:rPr>
        <w:rFonts w:hint="default"/>
        <w:lang w:val="en-US" w:eastAsia="en-US" w:bidi="ar-SA"/>
      </w:rPr>
    </w:lvl>
    <w:lvl w:ilvl="4" w:tplc="AC304590">
      <w:numFmt w:val="bullet"/>
      <w:lvlText w:val="•"/>
      <w:lvlJc w:val="left"/>
      <w:pPr>
        <w:ind w:left="2868" w:hanging="360"/>
      </w:pPr>
      <w:rPr>
        <w:rFonts w:hint="default"/>
        <w:lang w:val="en-US" w:eastAsia="en-US" w:bidi="ar-SA"/>
      </w:rPr>
    </w:lvl>
    <w:lvl w:ilvl="5" w:tplc="0B3AEDC4">
      <w:numFmt w:val="bullet"/>
      <w:lvlText w:val="•"/>
      <w:lvlJc w:val="left"/>
      <w:pPr>
        <w:ind w:left="3445" w:hanging="360"/>
      </w:pPr>
      <w:rPr>
        <w:rFonts w:hint="default"/>
        <w:lang w:val="en-US" w:eastAsia="en-US" w:bidi="ar-SA"/>
      </w:rPr>
    </w:lvl>
    <w:lvl w:ilvl="6" w:tplc="02BE896A">
      <w:numFmt w:val="bullet"/>
      <w:lvlText w:val="•"/>
      <w:lvlJc w:val="left"/>
      <w:pPr>
        <w:ind w:left="4022" w:hanging="360"/>
      </w:pPr>
      <w:rPr>
        <w:rFonts w:hint="default"/>
        <w:lang w:val="en-US" w:eastAsia="en-US" w:bidi="ar-SA"/>
      </w:rPr>
    </w:lvl>
    <w:lvl w:ilvl="7" w:tplc="1D3CEE36">
      <w:numFmt w:val="bullet"/>
      <w:lvlText w:val="•"/>
      <w:lvlJc w:val="left"/>
      <w:pPr>
        <w:ind w:left="4599" w:hanging="360"/>
      </w:pPr>
      <w:rPr>
        <w:rFonts w:hint="default"/>
        <w:lang w:val="en-US" w:eastAsia="en-US" w:bidi="ar-SA"/>
      </w:rPr>
    </w:lvl>
    <w:lvl w:ilvl="8" w:tplc="43A2174E">
      <w:numFmt w:val="bullet"/>
      <w:lvlText w:val="•"/>
      <w:lvlJc w:val="left"/>
      <w:pPr>
        <w:ind w:left="5176" w:hanging="360"/>
      </w:pPr>
      <w:rPr>
        <w:rFonts w:hint="default"/>
        <w:lang w:val="en-US" w:eastAsia="en-US" w:bidi="ar-SA"/>
      </w:rPr>
    </w:lvl>
  </w:abstractNum>
  <w:num w:numId="1" w16cid:durableId="1352992392">
    <w:abstractNumId w:val="19"/>
  </w:num>
  <w:num w:numId="2" w16cid:durableId="582303357">
    <w:abstractNumId w:val="15"/>
  </w:num>
  <w:num w:numId="3" w16cid:durableId="1639453613">
    <w:abstractNumId w:val="13"/>
  </w:num>
  <w:num w:numId="4" w16cid:durableId="1041631885">
    <w:abstractNumId w:val="12"/>
  </w:num>
  <w:num w:numId="5" w16cid:durableId="2069919082">
    <w:abstractNumId w:val="16"/>
  </w:num>
  <w:num w:numId="6" w16cid:durableId="598834936">
    <w:abstractNumId w:val="5"/>
  </w:num>
  <w:num w:numId="7" w16cid:durableId="164129327">
    <w:abstractNumId w:val="4"/>
  </w:num>
  <w:num w:numId="8" w16cid:durableId="1986397500">
    <w:abstractNumId w:val="1"/>
  </w:num>
  <w:num w:numId="9" w16cid:durableId="1969579214">
    <w:abstractNumId w:val="6"/>
  </w:num>
  <w:num w:numId="10" w16cid:durableId="1994795732">
    <w:abstractNumId w:val="23"/>
  </w:num>
  <w:num w:numId="11" w16cid:durableId="311907606">
    <w:abstractNumId w:val="14"/>
  </w:num>
  <w:num w:numId="12" w16cid:durableId="795442845">
    <w:abstractNumId w:val="11"/>
  </w:num>
  <w:num w:numId="13" w16cid:durableId="205063795">
    <w:abstractNumId w:val="17"/>
  </w:num>
  <w:num w:numId="14" w16cid:durableId="452602712">
    <w:abstractNumId w:val="8"/>
  </w:num>
  <w:num w:numId="15" w16cid:durableId="1417170839">
    <w:abstractNumId w:val="22"/>
  </w:num>
  <w:num w:numId="16" w16cid:durableId="1271355308">
    <w:abstractNumId w:val="7"/>
  </w:num>
  <w:num w:numId="17" w16cid:durableId="396249026">
    <w:abstractNumId w:val="2"/>
  </w:num>
  <w:num w:numId="18" w16cid:durableId="901062747">
    <w:abstractNumId w:val="0"/>
  </w:num>
  <w:num w:numId="19" w16cid:durableId="1417364441">
    <w:abstractNumId w:val="3"/>
  </w:num>
  <w:num w:numId="20" w16cid:durableId="658508821">
    <w:abstractNumId w:val="9"/>
  </w:num>
  <w:num w:numId="21" w16cid:durableId="745612352">
    <w:abstractNumId w:val="21"/>
  </w:num>
  <w:num w:numId="22" w16cid:durableId="1129320928">
    <w:abstractNumId w:val="20"/>
  </w:num>
  <w:num w:numId="23" w16cid:durableId="37095458">
    <w:abstractNumId w:val="10"/>
  </w:num>
  <w:num w:numId="24" w16cid:durableId="4879877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1B"/>
    <w:rsid w:val="0000477B"/>
    <w:rsid w:val="000051E3"/>
    <w:rsid w:val="0000627B"/>
    <w:rsid w:val="00006F38"/>
    <w:rsid w:val="00007073"/>
    <w:rsid w:val="000079E8"/>
    <w:rsid w:val="0001343F"/>
    <w:rsid w:val="000147D1"/>
    <w:rsid w:val="00014A9B"/>
    <w:rsid w:val="00015E43"/>
    <w:rsid w:val="00023B7B"/>
    <w:rsid w:val="00025CF4"/>
    <w:rsid w:val="000326E8"/>
    <w:rsid w:val="0004251C"/>
    <w:rsid w:val="00047AC1"/>
    <w:rsid w:val="00054184"/>
    <w:rsid w:val="00057D14"/>
    <w:rsid w:val="000734C3"/>
    <w:rsid w:val="00086E1B"/>
    <w:rsid w:val="00090986"/>
    <w:rsid w:val="000A2EB9"/>
    <w:rsid w:val="000A386D"/>
    <w:rsid w:val="000B5C0A"/>
    <w:rsid w:val="000B6C76"/>
    <w:rsid w:val="000C5A3B"/>
    <w:rsid w:val="000D6A27"/>
    <w:rsid w:val="000D7128"/>
    <w:rsid w:val="000E2BAB"/>
    <w:rsid w:val="00113DB8"/>
    <w:rsid w:val="001140AE"/>
    <w:rsid w:val="00123181"/>
    <w:rsid w:val="00134206"/>
    <w:rsid w:val="00135E60"/>
    <w:rsid w:val="00145340"/>
    <w:rsid w:val="00163CAD"/>
    <w:rsid w:val="00164883"/>
    <w:rsid w:val="0016704F"/>
    <w:rsid w:val="001960D1"/>
    <w:rsid w:val="001A0B45"/>
    <w:rsid w:val="001B067C"/>
    <w:rsid w:val="001D1A9D"/>
    <w:rsid w:val="001D6959"/>
    <w:rsid w:val="001E0D8E"/>
    <w:rsid w:val="001F5760"/>
    <w:rsid w:val="001F5F37"/>
    <w:rsid w:val="0020055D"/>
    <w:rsid w:val="002067C5"/>
    <w:rsid w:val="002077B0"/>
    <w:rsid w:val="002109F9"/>
    <w:rsid w:val="002243B7"/>
    <w:rsid w:val="00225085"/>
    <w:rsid w:val="0022727B"/>
    <w:rsid w:val="00244A76"/>
    <w:rsid w:val="00252E54"/>
    <w:rsid w:val="002837FE"/>
    <w:rsid w:val="002A7B18"/>
    <w:rsid w:val="002B5757"/>
    <w:rsid w:val="002D1A06"/>
    <w:rsid w:val="002D31AC"/>
    <w:rsid w:val="002E1B69"/>
    <w:rsid w:val="002E2F73"/>
    <w:rsid w:val="002E331A"/>
    <w:rsid w:val="002F3B0E"/>
    <w:rsid w:val="00307AC0"/>
    <w:rsid w:val="00314851"/>
    <w:rsid w:val="003242D3"/>
    <w:rsid w:val="00331ABB"/>
    <w:rsid w:val="00334E02"/>
    <w:rsid w:val="00335F34"/>
    <w:rsid w:val="00343EE2"/>
    <w:rsid w:val="0034622D"/>
    <w:rsid w:val="00370970"/>
    <w:rsid w:val="003750E6"/>
    <w:rsid w:val="00380973"/>
    <w:rsid w:val="00381E24"/>
    <w:rsid w:val="00381F77"/>
    <w:rsid w:val="003931AE"/>
    <w:rsid w:val="003A4655"/>
    <w:rsid w:val="003D0FDC"/>
    <w:rsid w:val="003D1940"/>
    <w:rsid w:val="003D2C49"/>
    <w:rsid w:val="003E21DE"/>
    <w:rsid w:val="003E2417"/>
    <w:rsid w:val="003F2775"/>
    <w:rsid w:val="003F61DE"/>
    <w:rsid w:val="0041694B"/>
    <w:rsid w:val="0041695B"/>
    <w:rsid w:val="004327DC"/>
    <w:rsid w:val="00446386"/>
    <w:rsid w:val="0046529C"/>
    <w:rsid w:val="0046678F"/>
    <w:rsid w:val="00476374"/>
    <w:rsid w:val="004804BE"/>
    <w:rsid w:val="00484FCB"/>
    <w:rsid w:val="00486A98"/>
    <w:rsid w:val="00496369"/>
    <w:rsid w:val="004A023F"/>
    <w:rsid w:val="004A2793"/>
    <w:rsid w:val="004E3627"/>
    <w:rsid w:val="004E6F35"/>
    <w:rsid w:val="00507949"/>
    <w:rsid w:val="0052691C"/>
    <w:rsid w:val="0053541D"/>
    <w:rsid w:val="00537A31"/>
    <w:rsid w:val="00550B99"/>
    <w:rsid w:val="005522F4"/>
    <w:rsid w:val="0055654C"/>
    <w:rsid w:val="00566C20"/>
    <w:rsid w:val="00583082"/>
    <w:rsid w:val="0058691B"/>
    <w:rsid w:val="005A6CFE"/>
    <w:rsid w:val="005B5A75"/>
    <w:rsid w:val="005C408B"/>
    <w:rsid w:val="005D35C4"/>
    <w:rsid w:val="005D3E01"/>
    <w:rsid w:val="005D7532"/>
    <w:rsid w:val="005E1A7D"/>
    <w:rsid w:val="00610B55"/>
    <w:rsid w:val="00616C8E"/>
    <w:rsid w:val="00620576"/>
    <w:rsid w:val="00620AEA"/>
    <w:rsid w:val="0062241F"/>
    <w:rsid w:val="00627132"/>
    <w:rsid w:val="0063072C"/>
    <w:rsid w:val="00631011"/>
    <w:rsid w:val="006321CF"/>
    <w:rsid w:val="00640334"/>
    <w:rsid w:val="00644DC3"/>
    <w:rsid w:val="0064552C"/>
    <w:rsid w:val="00646A3C"/>
    <w:rsid w:val="006551BF"/>
    <w:rsid w:val="00660A0C"/>
    <w:rsid w:val="006937D8"/>
    <w:rsid w:val="006B2AF3"/>
    <w:rsid w:val="006B5020"/>
    <w:rsid w:val="006C4BBA"/>
    <w:rsid w:val="006C6647"/>
    <w:rsid w:val="006E7A36"/>
    <w:rsid w:val="006F112A"/>
    <w:rsid w:val="006F55D5"/>
    <w:rsid w:val="006F7A06"/>
    <w:rsid w:val="007022BA"/>
    <w:rsid w:val="00702AA4"/>
    <w:rsid w:val="00774B16"/>
    <w:rsid w:val="00775E6C"/>
    <w:rsid w:val="007831AD"/>
    <w:rsid w:val="007858E3"/>
    <w:rsid w:val="007906AE"/>
    <w:rsid w:val="00795F92"/>
    <w:rsid w:val="007B5509"/>
    <w:rsid w:val="007E0EF8"/>
    <w:rsid w:val="00811182"/>
    <w:rsid w:val="0082443B"/>
    <w:rsid w:val="008274A3"/>
    <w:rsid w:val="00831CC4"/>
    <w:rsid w:val="008323F2"/>
    <w:rsid w:val="00833523"/>
    <w:rsid w:val="00835B11"/>
    <w:rsid w:val="00844AE1"/>
    <w:rsid w:val="0085287C"/>
    <w:rsid w:val="008532CC"/>
    <w:rsid w:val="00875F5F"/>
    <w:rsid w:val="008828ED"/>
    <w:rsid w:val="008B7BD1"/>
    <w:rsid w:val="008F0BBA"/>
    <w:rsid w:val="008F5539"/>
    <w:rsid w:val="00906F3D"/>
    <w:rsid w:val="0094341C"/>
    <w:rsid w:val="00946F21"/>
    <w:rsid w:val="009554D5"/>
    <w:rsid w:val="009564DC"/>
    <w:rsid w:val="009638AB"/>
    <w:rsid w:val="00965D8B"/>
    <w:rsid w:val="00992235"/>
    <w:rsid w:val="009A257E"/>
    <w:rsid w:val="009B4821"/>
    <w:rsid w:val="009B5B0B"/>
    <w:rsid w:val="009B76F0"/>
    <w:rsid w:val="009C6D6D"/>
    <w:rsid w:val="009D1BCA"/>
    <w:rsid w:val="009D7ED5"/>
    <w:rsid w:val="009F0D49"/>
    <w:rsid w:val="009F5794"/>
    <w:rsid w:val="00A0311A"/>
    <w:rsid w:val="00A2634B"/>
    <w:rsid w:val="00A449E8"/>
    <w:rsid w:val="00A46FA3"/>
    <w:rsid w:val="00A54871"/>
    <w:rsid w:val="00A62BF4"/>
    <w:rsid w:val="00A91BA9"/>
    <w:rsid w:val="00A92FAC"/>
    <w:rsid w:val="00AB3CEC"/>
    <w:rsid w:val="00AB7704"/>
    <w:rsid w:val="00AD09EF"/>
    <w:rsid w:val="00AF1C87"/>
    <w:rsid w:val="00AF4A93"/>
    <w:rsid w:val="00B02013"/>
    <w:rsid w:val="00B168D2"/>
    <w:rsid w:val="00B1720E"/>
    <w:rsid w:val="00B176F0"/>
    <w:rsid w:val="00B41F68"/>
    <w:rsid w:val="00B56174"/>
    <w:rsid w:val="00B634D3"/>
    <w:rsid w:val="00B65F77"/>
    <w:rsid w:val="00B73E23"/>
    <w:rsid w:val="00B82685"/>
    <w:rsid w:val="00B86F5B"/>
    <w:rsid w:val="00B90318"/>
    <w:rsid w:val="00B9737D"/>
    <w:rsid w:val="00BA478E"/>
    <w:rsid w:val="00BB25B0"/>
    <w:rsid w:val="00BB4667"/>
    <w:rsid w:val="00BE11BF"/>
    <w:rsid w:val="00BF3BBD"/>
    <w:rsid w:val="00C04561"/>
    <w:rsid w:val="00C62212"/>
    <w:rsid w:val="00C668D5"/>
    <w:rsid w:val="00C672B6"/>
    <w:rsid w:val="00C67DBA"/>
    <w:rsid w:val="00C7393F"/>
    <w:rsid w:val="00C806F6"/>
    <w:rsid w:val="00C863A2"/>
    <w:rsid w:val="00CA0AB3"/>
    <w:rsid w:val="00CC3152"/>
    <w:rsid w:val="00CC6DEE"/>
    <w:rsid w:val="00CE021F"/>
    <w:rsid w:val="00CE0477"/>
    <w:rsid w:val="00CE41AD"/>
    <w:rsid w:val="00CF208F"/>
    <w:rsid w:val="00CF432F"/>
    <w:rsid w:val="00D00C06"/>
    <w:rsid w:val="00D0452B"/>
    <w:rsid w:val="00D142C1"/>
    <w:rsid w:val="00D15EB3"/>
    <w:rsid w:val="00D26C32"/>
    <w:rsid w:val="00D33581"/>
    <w:rsid w:val="00D37BE4"/>
    <w:rsid w:val="00D41DD2"/>
    <w:rsid w:val="00D425DA"/>
    <w:rsid w:val="00D435C6"/>
    <w:rsid w:val="00D47D19"/>
    <w:rsid w:val="00D51CA5"/>
    <w:rsid w:val="00D74615"/>
    <w:rsid w:val="00D84AB3"/>
    <w:rsid w:val="00DB2AE7"/>
    <w:rsid w:val="00DC36FE"/>
    <w:rsid w:val="00E22402"/>
    <w:rsid w:val="00E31FFE"/>
    <w:rsid w:val="00E3279C"/>
    <w:rsid w:val="00E52564"/>
    <w:rsid w:val="00E5531D"/>
    <w:rsid w:val="00E61A28"/>
    <w:rsid w:val="00E67938"/>
    <w:rsid w:val="00E714EC"/>
    <w:rsid w:val="00E763AB"/>
    <w:rsid w:val="00E803BB"/>
    <w:rsid w:val="00E82B9F"/>
    <w:rsid w:val="00E97192"/>
    <w:rsid w:val="00EB1FFD"/>
    <w:rsid w:val="00EB40A8"/>
    <w:rsid w:val="00EE5BE7"/>
    <w:rsid w:val="00EF119D"/>
    <w:rsid w:val="00F06485"/>
    <w:rsid w:val="00F352E2"/>
    <w:rsid w:val="00F635E0"/>
    <w:rsid w:val="00F657FE"/>
    <w:rsid w:val="00F7576F"/>
    <w:rsid w:val="00FB060B"/>
    <w:rsid w:val="00FF2770"/>
    <w:rsid w:val="00FF2E10"/>
    <w:rsid w:val="00FF483E"/>
    <w:rsid w:val="00FF4E7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862C"/>
  <w15:docId w15:val="{2D5B5B04-86E5-4103-BF21-817804A1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rPr>
  </w:style>
  <w:style w:type="paragraph" w:styleId="Heading1">
    <w:name w:val="heading 1"/>
    <w:basedOn w:val="Normal"/>
    <w:uiPriority w:val="9"/>
    <w:qFormat/>
    <w:pPr>
      <w:ind w:left="23"/>
      <w:outlineLvl w:val="0"/>
    </w:pPr>
    <w:rPr>
      <w:b/>
      <w:bCs/>
    </w:rPr>
  </w:style>
  <w:style w:type="paragraph" w:styleId="Heading4">
    <w:name w:val="heading 4"/>
    <w:basedOn w:val="Normal"/>
    <w:next w:val="Normal"/>
    <w:link w:val="Heading4Char"/>
    <w:uiPriority w:val="9"/>
    <w:semiHidden/>
    <w:unhideWhenUsed/>
    <w:qFormat/>
    <w:rsid w:val="00FF277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5"/>
      <w:ind w:left="20"/>
    </w:pPr>
    <w:rPr>
      <w:rFonts w:ascii="Calibri" w:eastAsia="Calibri" w:hAnsi="Calibri" w:cs="Calibri"/>
      <w:b/>
      <w:bCs/>
      <w:i/>
      <w:iCs/>
      <w:sz w:val="36"/>
      <w:szCs w:val="36"/>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08"/>
    </w:pPr>
  </w:style>
  <w:style w:type="table" w:styleId="TableGrid">
    <w:name w:val="Table Grid"/>
    <w:basedOn w:val="TableNormal"/>
    <w:uiPriority w:val="39"/>
    <w:rsid w:val="002837FE"/>
    <w:pPr>
      <w:widowControl/>
      <w:autoSpaceDE/>
      <w:autoSpaceDN/>
    </w:pPr>
    <w:rPr>
      <w:kern w:val="2"/>
      <w:sz w:val="24"/>
      <w:szCs w:val="24"/>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837FE"/>
    <w:rPr>
      <w:rFonts w:ascii="Arial" w:eastAsia="Arial" w:hAnsi="Arial" w:cs="Arial"/>
    </w:rPr>
  </w:style>
  <w:style w:type="character" w:customStyle="1" w:styleId="Heading4Char">
    <w:name w:val="Heading 4 Char"/>
    <w:basedOn w:val="DefaultParagraphFont"/>
    <w:link w:val="Heading4"/>
    <w:uiPriority w:val="9"/>
    <w:semiHidden/>
    <w:rsid w:val="00FF2770"/>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5522F4"/>
    <w:rPr>
      <w:b/>
      <w:bCs/>
    </w:rPr>
  </w:style>
  <w:style w:type="paragraph" w:styleId="Header">
    <w:name w:val="header"/>
    <w:basedOn w:val="Normal"/>
    <w:link w:val="HeaderChar"/>
    <w:uiPriority w:val="99"/>
    <w:semiHidden/>
    <w:unhideWhenUsed/>
    <w:rsid w:val="00A54871"/>
    <w:pPr>
      <w:tabs>
        <w:tab w:val="center" w:pos="4513"/>
        <w:tab w:val="right" w:pos="9026"/>
      </w:tabs>
    </w:pPr>
  </w:style>
  <w:style w:type="character" w:customStyle="1" w:styleId="HeaderChar">
    <w:name w:val="Header Char"/>
    <w:basedOn w:val="DefaultParagraphFont"/>
    <w:link w:val="Header"/>
    <w:uiPriority w:val="99"/>
    <w:semiHidden/>
    <w:rsid w:val="00A54871"/>
    <w:rPr>
      <w:rFonts w:ascii="Arial" w:eastAsia="Arial" w:hAnsi="Arial" w:cs="Arial"/>
    </w:rPr>
  </w:style>
  <w:style w:type="paragraph" w:styleId="Footer">
    <w:name w:val="footer"/>
    <w:basedOn w:val="Normal"/>
    <w:link w:val="FooterChar"/>
    <w:uiPriority w:val="99"/>
    <w:semiHidden/>
    <w:unhideWhenUsed/>
    <w:rsid w:val="00A54871"/>
    <w:pPr>
      <w:tabs>
        <w:tab w:val="center" w:pos="4513"/>
        <w:tab w:val="right" w:pos="9026"/>
      </w:tabs>
    </w:pPr>
  </w:style>
  <w:style w:type="character" w:customStyle="1" w:styleId="FooterChar">
    <w:name w:val="Footer Char"/>
    <w:basedOn w:val="DefaultParagraphFont"/>
    <w:link w:val="Footer"/>
    <w:uiPriority w:val="99"/>
    <w:semiHidden/>
    <w:rsid w:val="00A54871"/>
    <w:rPr>
      <w:rFonts w:ascii="Arial" w:eastAsia="Arial" w:hAnsi="Arial" w:cs="Arial"/>
    </w:rPr>
  </w:style>
  <w:style w:type="paragraph" w:styleId="Revision">
    <w:name w:val="Revision"/>
    <w:hidden/>
    <w:uiPriority w:val="99"/>
    <w:semiHidden/>
    <w:rsid w:val="00610B55"/>
    <w:pPr>
      <w:widowControl/>
      <w:autoSpaceDE/>
      <w:autoSpaceDN/>
    </w:pPr>
    <w:rPr>
      <w:rFonts w:ascii="Arial" w:eastAsia="Arial" w:hAnsi="Arial" w:cs="Arial"/>
      <w:lang w:val="en-AU"/>
    </w:rPr>
  </w:style>
  <w:style w:type="paragraph" w:styleId="NormalWeb">
    <w:name w:val="Normal (Web)"/>
    <w:basedOn w:val="Normal"/>
    <w:uiPriority w:val="99"/>
    <w:semiHidden/>
    <w:unhideWhenUsed/>
    <w:rsid w:val="00B9031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90318"/>
    <w:rPr>
      <w:sz w:val="16"/>
      <w:szCs w:val="16"/>
    </w:rPr>
  </w:style>
  <w:style w:type="paragraph" w:styleId="CommentText">
    <w:name w:val="annotation text"/>
    <w:basedOn w:val="Normal"/>
    <w:link w:val="CommentTextChar"/>
    <w:uiPriority w:val="99"/>
    <w:unhideWhenUsed/>
    <w:rsid w:val="00B90318"/>
    <w:rPr>
      <w:sz w:val="20"/>
      <w:szCs w:val="20"/>
    </w:rPr>
  </w:style>
  <w:style w:type="character" w:customStyle="1" w:styleId="CommentTextChar">
    <w:name w:val="Comment Text Char"/>
    <w:basedOn w:val="DefaultParagraphFont"/>
    <w:link w:val="CommentText"/>
    <w:uiPriority w:val="99"/>
    <w:rsid w:val="00B90318"/>
    <w:rPr>
      <w:rFonts w:ascii="Arial" w:eastAsia="Arial" w:hAnsi="Arial" w:cs="Arial"/>
      <w:sz w:val="20"/>
      <w:szCs w:val="20"/>
      <w:lang w:val="en-AU"/>
    </w:rPr>
  </w:style>
  <w:style w:type="paragraph" w:styleId="CommentSubject">
    <w:name w:val="annotation subject"/>
    <w:basedOn w:val="CommentText"/>
    <w:next w:val="CommentText"/>
    <w:link w:val="CommentSubjectChar"/>
    <w:uiPriority w:val="99"/>
    <w:semiHidden/>
    <w:unhideWhenUsed/>
    <w:rsid w:val="00B90318"/>
    <w:rPr>
      <w:b/>
      <w:bCs/>
    </w:rPr>
  </w:style>
  <w:style w:type="character" w:customStyle="1" w:styleId="CommentSubjectChar">
    <w:name w:val="Comment Subject Char"/>
    <w:basedOn w:val="CommentTextChar"/>
    <w:link w:val="CommentSubject"/>
    <w:uiPriority w:val="99"/>
    <w:semiHidden/>
    <w:rsid w:val="00B90318"/>
    <w:rPr>
      <w:rFonts w:ascii="Arial" w:eastAsia="Arial" w:hAnsi="Arial" w:cs="Arial"/>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363895">
      <w:bodyDiv w:val="1"/>
      <w:marLeft w:val="0"/>
      <w:marRight w:val="0"/>
      <w:marTop w:val="0"/>
      <w:marBottom w:val="0"/>
      <w:divBdr>
        <w:top w:val="none" w:sz="0" w:space="0" w:color="auto"/>
        <w:left w:val="none" w:sz="0" w:space="0" w:color="auto"/>
        <w:bottom w:val="none" w:sz="0" w:space="0" w:color="auto"/>
        <w:right w:val="none" w:sz="0" w:space="0" w:color="auto"/>
      </w:divBdr>
    </w:div>
    <w:div w:id="340352528">
      <w:bodyDiv w:val="1"/>
      <w:marLeft w:val="0"/>
      <w:marRight w:val="0"/>
      <w:marTop w:val="0"/>
      <w:marBottom w:val="0"/>
      <w:divBdr>
        <w:top w:val="none" w:sz="0" w:space="0" w:color="auto"/>
        <w:left w:val="none" w:sz="0" w:space="0" w:color="auto"/>
        <w:bottom w:val="none" w:sz="0" w:space="0" w:color="auto"/>
        <w:right w:val="none" w:sz="0" w:space="0" w:color="auto"/>
      </w:divBdr>
    </w:div>
    <w:div w:id="402140983">
      <w:bodyDiv w:val="1"/>
      <w:marLeft w:val="0"/>
      <w:marRight w:val="0"/>
      <w:marTop w:val="0"/>
      <w:marBottom w:val="0"/>
      <w:divBdr>
        <w:top w:val="none" w:sz="0" w:space="0" w:color="auto"/>
        <w:left w:val="none" w:sz="0" w:space="0" w:color="auto"/>
        <w:bottom w:val="none" w:sz="0" w:space="0" w:color="auto"/>
        <w:right w:val="none" w:sz="0" w:space="0" w:color="auto"/>
      </w:divBdr>
    </w:div>
    <w:div w:id="439763430">
      <w:bodyDiv w:val="1"/>
      <w:marLeft w:val="0"/>
      <w:marRight w:val="0"/>
      <w:marTop w:val="0"/>
      <w:marBottom w:val="0"/>
      <w:divBdr>
        <w:top w:val="none" w:sz="0" w:space="0" w:color="auto"/>
        <w:left w:val="none" w:sz="0" w:space="0" w:color="auto"/>
        <w:bottom w:val="none" w:sz="0" w:space="0" w:color="auto"/>
        <w:right w:val="none" w:sz="0" w:space="0" w:color="auto"/>
      </w:divBdr>
    </w:div>
    <w:div w:id="535972584">
      <w:bodyDiv w:val="1"/>
      <w:marLeft w:val="0"/>
      <w:marRight w:val="0"/>
      <w:marTop w:val="0"/>
      <w:marBottom w:val="0"/>
      <w:divBdr>
        <w:top w:val="none" w:sz="0" w:space="0" w:color="auto"/>
        <w:left w:val="none" w:sz="0" w:space="0" w:color="auto"/>
        <w:bottom w:val="none" w:sz="0" w:space="0" w:color="auto"/>
        <w:right w:val="none" w:sz="0" w:space="0" w:color="auto"/>
      </w:divBdr>
    </w:div>
    <w:div w:id="653487831">
      <w:bodyDiv w:val="1"/>
      <w:marLeft w:val="0"/>
      <w:marRight w:val="0"/>
      <w:marTop w:val="0"/>
      <w:marBottom w:val="0"/>
      <w:divBdr>
        <w:top w:val="none" w:sz="0" w:space="0" w:color="auto"/>
        <w:left w:val="none" w:sz="0" w:space="0" w:color="auto"/>
        <w:bottom w:val="none" w:sz="0" w:space="0" w:color="auto"/>
        <w:right w:val="none" w:sz="0" w:space="0" w:color="auto"/>
      </w:divBdr>
    </w:div>
    <w:div w:id="674653304">
      <w:bodyDiv w:val="1"/>
      <w:marLeft w:val="0"/>
      <w:marRight w:val="0"/>
      <w:marTop w:val="0"/>
      <w:marBottom w:val="0"/>
      <w:divBdr>
        <w:top w:val="none" w:sz="0" w:space="0" w:color="auto"/>
        <w:left w:val="none" w:sz="0" w:space="0" w:color="auto"/>
        <w:bottom w:val="none" w:sz="0" w:space="0" w:color="auto"/>
        <w:right w:val="none" w:sz="0" w:space="0" w:color="auto"/>
      </w:divBdr>
    </w:div>
    <w:div w:id="795953665">
      <w:bodyDiv w:val="1"/>
      <w:marLeft w:val="0"/>
      <w:marRight w:val="0"/>
      <w:marTop w:val="0"/>
      <w:marBottom w:val="0"/>
      <w:divBdr>
        <w:top w:val="none" w:sz="0" w:space="0" w:color="auto"/>
        <w:left w:val="none" w:sz="0" w:space="0" w:color="auto"/>
        <w:bottom w:val="none" w:sz="0" w:space="0" w:color="auto"/>
        <w:right w:val="none" w:sz="0" w:space="0" w:color="auto"/>
      </w:divBdr>
    </w:div>
    <w:div w:id="908660297">
      <w:bodyDiv w:val="1"/>
      <w:marLeft w:val="0"/>
      <w:marRight w:val="0"/>
      <w:marTop w:val="0"/>
      <w:marBottom w:val="0"/>
      <w:divBdr>
        <w:top w:val="none" w:sz="0" w:space="0" w:color="auto"/>
        <w:left w:val="none" w:sz="0" w:space="0" w:color="auto"/>
        <w:bottom w:val="none" w:sz="0" w:space="0" w:color="auto"/>
        <w:right w:val="none" w:sz="0" w:space="0" w:color="auto"/>
      </w:divBdr>
    </w:div>
    <w:div w:id="988943980">
      <w:bodyDiv w:val="1"/>
      <w:marLeft w:val="0"/>
      <w:marRight w:val="0"/>
      <w:marTop w:val="0"/>
      <w:marBottom w:val="0"/>
      <w:divBdr>
        <w:top w:val="none" w:sz="0" w:space="0" w:color="auto"/>
        <w:left w:val="none" w:sz="0" w:space="0" w:color="auto"/>
        <w:bottom w:val="none" w:sz="0" w:space="0" w:color="auto"/>
        <w:right w:val="none" w:sz="0" w:space="0" w:color="auto"/>
      </w:divBdr>
    </w:div>
    <w:div w:id="1043483103">
      <w:bodyDiv w:val="1"/>
      <w:marLeft w:val="0"/>
      <w:marRight w:val="0"/>
      <w:marTop w:val="0"/>
      <w:marBottom w:val="0"/>
      <w:divBdr>
        <w:top w:val="none" w:sz="0" w:space="0" w:color="auto"/>
        <w:left w:val="none" w:sz="0" w:space="0" w:color="auto"/>
        <w:bottom w:val="none" w:sz="0" w:space="0" w:color="auto"/>
        <w:right w:val="none" w:sz="0" w:space="0" w:color="auto"/>
      </w:divBdr>
    </w:div>
    <w:div w:id="1085998697">
      <w:bodyDiv w:val="1"/>
      <w:marLeft w:val="0"/>
      <w:marRight w:val="0"/>
      <w:marTop w:val="0"/>
      <w:marBottom w:val="0"/>
      <w:divBdr>
        <w:top w:val="none" w:sz="0" w:space="0" w:color="auto"/>
        <w:left w:val="none" w:sz="0" w:space="0" w:color="auto"/>
        <w:bottom w:val="none" w:sz="0" w:space="0" w:color="auto"/>
        <w:right w:val="none" w:sz="0" w:space="0" w:color="auto"/>
      </w:divBdr>
    </w:div>
    <w:div w:id="1160463837">
      <w:bodyDiv w:val="1"/>
      <w:marLeft w:val="0"/>
      <w:marRight w:val="0"/>
      <w:marTop w:val="0"/>
      <w:marBottom w:val="0"/>
      <w:divBdr>
        <w:top w:val="none" w:sz="0" w:space="0" w:color="auto"/>
        <w:left w:val="none" w:sz="0" w:space="0" w:color="auto"/>
        <w:bottom w:val="none" w:sz="0" w:space="0" w:color="auto"/>
        <w:right w:val="none" w:sz="0" w:space="0" w:color="auto"/>
      </w:divBdr>
    </w:div>
    <w:div w:id="1164006004">
      <w:bodyDiv w:val="1"/>
      <w:marLeft w:val="0"/>
      <w:marRight w:val="0"/>
      <w:marTop w:val="0"/>
      <w:marBottom w:val="0"/>
      <w:divBdr>
        <w:top w:val="none" w:sz="0" w:space="0" w:color="auto"/>
        <w:left w:val="none" w:sz="0" w:space="0" w:color="auto"/>
        <w:bottom w:val="none" w:sz="0" w:space="0" w:color="auto"/>
        <w:right w:val="none" w:sz="0" w:space="0" w:color="auto"/>
      </w:divBdr>
    </w:div>
    <w:div w:id="1202548484">
      <w:bodyDiv w:val="1"/>
      <w:marLeft w:val="0"/>
      <w:marRight w:val="0"/>
      <w:marTop w:val="0"/>
      <w:marBottom w:val="0"/>
      <w:divBdr>
        <w:top w:val="none" w:sz="0" w:space="0" w:color="auto"/>
        <w:left w:val="none" w:sz="0" w:space="0" w:color="auto"/>
        <w:bottom w:val="none" w:sz="0" w:space="0" w:color="auto"/>
        <w:right w:val="none" w:sz="0" w:space="0" w:color="auto"/>
      </w:divBdr>
    </w:div>
    <w:div w:id="1249272247">
      <w:bodyDiv w:val="1"/>
      <w:marLeft w:val="0"/>
      <w:marRight w:val="0"/>
      <w:marTop w:val="0"/>
      <w:marBottom w:val="0"/>
      <w:divBdr>
        <w:top w:val="none" w:sz="0" w:space="0" w:color="auto"/>
        <w:left w:val="none" w:sz="0" w:space="0" w:color="auto"/>
        <w:bottom w:val="none" w:sz="0" w:space="0" w:color="auto"/>
        <w:right w:val="none" w:sz="0" w:space="0" w:color="auto"/>
      </w:divBdr>
    </w:div>
    <w:div w:id="1439911782">
      <w:bodyDiv w:val="1"/>
      <w:marLeft w:val="0"/>
      <w:marRight w:val="0"/>
      <w:marTop w:val="0"/>
      <w:marBottom w:val="0"/>
      <w:divBdr>
        <w:top w:val="none" w:sz="0" w:space="0" w:color="auto"/>
        <w:left w:val="none" w:sz="0" w:space="0" w:color="auto"/>
        <w:bottom w:val="none" w:sz="0" w:space="0" w:color="auto"/>
        <w:right w:val="none" w:sz="0" w:space="0" w:color="auto"/>
      </w:divBdr>
    </w:div>
    <w:div w:id="1445924244">
      <w:bodyDiv w:val="1"/>
      <w:marLeft w:val="0"/>
      <w:marRight w:val="0"/>
      <w:marTop w:val="0"/>
      <w:marBottom w:val="0"/>
      <w:divBdr>
        <w:top w:val="none" w:sz="0" w:space="0" w:color="auto"/>
        <w:left w:val="none" w:sz="0" w:space="0" w:color="auto"/>
        <w:bottom w:val="none" w:sz="0" w:space="0" w:color="auto"/>
        <w:right w:val="none" w:sz="0" w:space="0" w:color="auto"/>
      </w:divBdr>
    </w:div>
    <w:div w:id="1654990757">
      <w:bodyDiv w:val="1"/>
      <w:marLeft w:val="0"/>
      <w:marRight w:val="0"/>
      <w:marTop w:val="0"/>
      <w:marBottom w:val="0"/>
      <w:divBdr>
        <w:top w:val="none" w:sz="0" w:space="0" w:color="auto"/>
        <w:left w:val="none" w:sz="0" w:space="0" w:color="auto"/>
        <w:bottom w:val="none" w:sz="0" w:space="0" w:color="auto"/>
        <w:right w:val="none" w:sz="0" w:space="0" w:color="auto"/>
      </w:divBdr>
    </w:div>
    <w:div w:id="1667173524">
      <w:bodyDiv w:val="1"/>
      <w:marLeft w:val="0"/>
      <w:marRight w:val="0"/>
      <w:marTop w:val="0"/>
      <w:marBottom w:val="0"/>
      <w:divBdr>
        <w:top w:val="none" w:sz="0" w:space="0" w:color="auto"/>
        <w:left w:val="none" w:sz="0" w:space="0" w:color="auto"/>
        <w:bottom w:val="none" w:sz="0" w:space="0" w:color="auto"/>
        <w:right w:val="none" w:sz="0" w:space="0" w:color="auto"/>
      </w:divBdr>
    </w:div>
    <w:div w:id="1863594452">
      <w:bodyDiv w:val="1"/>
      <w:marLeft w:val="0"/>
      <w:marRight w:val="0"/>
      <w:marTop w:val="0"/>
      <w:marBottom w:val="0"/>
      <w:divBdr>
        <w:top w:val="none" w:sz="0" w:space="0" w:color="auto"/>
        <w:left w:val="none" w:sz="0" w:space="0" w:color="auto"/>
        <w:bottom w:val="none" w:sz="0" w:space="0" w:color="auto"/>
        <w:right w:val="none" w:sz="0" w:space="0" w:color="auto"/>
      </w:divBdr>
    </w:div>
    <w:div w:id="1910310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4ede16-a7e2-4aaf-bc24-d0234c876d1e" xsi:nil="true"/>
    <AsApproved xmlns="15ca80e5-96df-4a6f-b748-5191d75358c4" xsi:nil="true"/>
    <lcf76f155ced4ddcb4097134ff3c332f xmlns="15ca80e5-96df-4a6f-b748-5191d75358c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F720D2CB65F143A249EAB5F4CBDFA5" ma:contentTypeVersion="14" ma:contentTypeDescription="Create a new document." ma:contentTypeScope="" ma:versionID="0d35a6d5bf0ec61b9ac6d6816f7267d6">
  <xsd:schema xmlns:xsd="http://www.w3.org/2001/XMLSchema" xmlns:xs="http://www.w3.org/2001/XMLSchema" xmlns:p="http://schemas.microsoft.com/office/2006/metadata/properties" xmlns:ns2="15ca80e5-96df-4a6f-b748-5191d75358c4" xmlns:ns3="e24ede16-a7e2-4aaf-bc24-d0234c876d1e" targetNamespace="http://schemas.microsoft.com/office/2006/metadata/properties" ma:root="true" ma:fieldsID="56ea036817e539950347103cf03368b8" ns2:_="" ns3:_="">
    <xsd:import namespace="15ca80e5-96df-4a6f-b748-5191d75358c4"/>
    <xsd:import namespace="e24ede16-a7e2-4aaf-bc24-d0234c876d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AsAppro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a80e5-96df-4a6f-b748-5191d7535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d522178-5f4f-4c61-9f4a-f1958e3c02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sApproved" ma:index="21" nillable="true" ma:displayName="As Approved" ma:description="Final endorsed by CEO" ma:format="Dropdown" ma:internalName="AsApprov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4ede16-a7e2-4aaf-bc24-d0234c876d1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0c3d6e6-b3a1-4b98-9a35-91754e32052b}" ma:internalName="TaxCatchAll" ma:showField="CatchAllData" ma:web="e24ede16-a7e2-4aaf-bc24-d0234c876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5FCC6-1B5F-4677-B84D-2E5475FAE1C7}">
  <ds:schemaRefs>
    <ds:schemaRef ds:uri="http://schemas.microsoft.com/sharepoint/v3/contenttype/forms"/>
  </ds:schemaRefs>
</ds:datastoreItem>
</file>

<file path=customXml/itemProps2.xml><?xml version="1.0" encoding="utf-8"?>
<ds:datastoreItem xmlns:ds="http://schemas.openxmlformats.org/officeDocument/2006/customXml" ds:itemID="{DE7C1D7B-32BA-4F7F-8722-48085EDCD0A7}">
  <ds:schemaRefs>
    <ds:schemaRef ds:uri="http://schemas.microsoft.com/office/2006/metadata/properties"/>
    <ds:schemaRef ds:uri="http://schemas.microsoft.com/office/infopath/2007/PartnerControls"/>
    <ds:schemaRef ds:uri="e24ede16-a7e2-4aaf-bc24-d0234c876d1e"/>
    <ds:schemaRef ds:uri="15ca80e5-96df-4a6f-b748-5191d75358c4"/>
  </ds:schemaRefs>
</ds:datastoreItem>
</file>

<file path=customXml/itemProps3.xml><?xml version="1.0" encoding="utf-8"?>
<ds:datastoreItem xmlns:ds="http://schemas.openxmlformats.org/officeDocument/2006/customXml" ds:itemID="{9918CC9D-97F0-4C09-9438-EF0E1EF38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a80e5-96df-4a6f-b748-5191d75358c4"/>
    <ds:schemaRef ds:uri="e24ede16-a7e2-4aaf-bc24-d0234c876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2027</Words>
  <Characters>11555</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Kennedy</dc:creator>
  <cp:keywords/>
  <cp:lastModifiedBy>Ken McElroy</cp:lastModifiedBy>
  <cp:revision>2</cp:revision>
  <dcterms:created xsi:type="dcterms:W3CDTF">2026-10-23T04:58:00Z</dcterms:created>
  <dcterms:modified xsi:type="dcterms:W3CDTF">2026-10-23T04:58:00Z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2025-06-02T00:00:00Z</vt:filetime>
  </property>
  <property fmtid="{D5CDD505-2E9C-101B-9397-08002B2CF9AE}" pid="3" name="Creator">
    <vt:lpwstr>Microsoft® Word for Microsoft 365</vt:lpwstr>
  </property>
  <property fmtid="{D5CDD505-2E9C-101B-9397-08002B2CF9AE}" pid="4" name="LastSaved">
    <vt:filetime>2025-06-03T00:00:00Z</vt:filetime>
  </property>
  <property fmtid="{D5CDD505-2E9C-101B-9397-08002B2CF9AE}" pid="5" name="Producer">
    <vt:lpwstr>Microsoft® Word for Microsoft 365</vt:lpwstr>
  </property>
  <property fmtid="{D5CDD505-2E9C-101B-9397-08002B2CF9AE}" pid="6" name="ContentTypeId">
    <vt:lpwstr>0x01010010F720D2CB65F143A249EAB5F4CBDFA5</vt:lpwstr>
  </property>
  <property fmtid="{D5CDD505-2E9C-101B-9397-08002B2CF9AE}" pid="7" name="MediaServiceImageTags">
    <vt:lpwstr/>
  </property>
</Properties>
</file>